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44" w:rsidRDefault="00BD2F44" w:rsidP="00BD2F44">
      <w:bookmarkStart w:id="0" w:name="_GoBack"/>
      <w:bookmarkEnd w:id="0"/>
      <w:r>
        <w:t xml:space="preserve">Regeling openbaarmaking nevenfuncties van topambtenaren </w:t>
      </w:r>
    </w:p>
    <w:p w:rsidR="00BD2F44" w:rsidRDefault="00BD2F44" w:rsidP="00BD2F44"/>
    <w:p w:rsidR="00BD2F44" w:rsidRDefault="00BD2F44" w:rsidP="00BD2F44"/>
    <w:p w:rsidR="00BD2F44" w:rsidRDefault="00BD2F44" w:rsidP="00BD2F44">
      <w:r>
        <w:t xml:space="preserve">Inhoudsopgave </w:t>
      </w:r>
    </w:p>
    <w:p w:rsidR="00BD2F44" w:rsidRDefault="00BD2F44" w:rsidP="00BD2F44"/>
    <w:p w:rsidR="00BD2F44" w:rsidRDefault="00BD2F44" w:rsidP="00BD2F44">
      <w:r>
        <w:t xml:space="preserve">Artikel 1 </w:t>
      </w:r>
    </w:p>
    <w:p w:rsidR="00BD2F44" w:rsidRDefault="00BD2F44" w:rsidP="00BD2F44">
      <w:r>
        <w:t xml:space="preserve">Artikel 2 </w:t>
      </w:r>
    </w:p>
    <w:p w:rsidR="00BD2F44" w:rsidRDefault="00BD2F44" w:rsidP="00BD2F44">
      <w:r>
        <w:t xml:space="preserve">Artikel 3 </w:t>
      </w:r>
    </w:p>
    <w:p w:rsidR="00BD2F44" w:rsidRDefault="00BD2F44" w:rsidP="00BD2F44">
      <w:r>
        <w:t xml:space="preserve">Artikel 4 </w:t>
      </w:r>
    </w:p>
    <w:p w:rsidR="00BD2F44" w:rsidRDefault="00BD2F44" w:rsidP="00BD2F44">
      <w:r>
        <w:t xml:space="preserve">Artikel 5 </w:t>
      </w:r>
    </w:p>
    <w:p w:rsidR="00BD2F44" w:rsidRDefault="00BD2F44" w:rsidP="00BD2F44">
      <w:r>
        <w:t xml:space="preserve">Artikel 6 </w:t>
      </w:r>
    </w:p>
    <w:p w:rsidR="00BD2F44" w:rsidRDefault="00BD2F44" w:rsidP="00BD2F44"/>
    <w:p w:rsidR="00BD2F44" w:rsidRDefault="00BD2F44" w:rsidP="00BD2F44"/>
    <w:p w:rsidR="00BD2F44" w:rsidRDefault="00BD2F44" w:rsidP="00BD2F44">
      <w:r>
        <w:t>Artikel 1</w:t>
      </w:r>
    </w:p>
    <w:p w:rsidR="00BD2F44" w:rsidRDefault="00BD2F44" w:rsidP="00BD2F44"/>
    <w:p w:rsidR="00BD2F44" w:rsidRDefault="00BD2F44" w:rsidP="00BD2F44">
      <w:r>
        <w:t>Deze regeling is van toepassing op de volgende functies:</w:t>
      </w:r>
    </w:p>
    <w:p w:rsidR="00BD2F44" w:rsidRDefault="00BD2F44" w:rsidP="00BD2F44"/>
    <w:p w:rsidR="00BD2F44" w:rsidRDefault="00BD2F44" w:rsidP="00BD2F44">
      <w:r>
        <w:t xml:space="preserve">1.gemeentesecretaris </w:t>
      </w:r>
    </w:p>
    <w:p w:rsidR="00BD2F44" w:rsidRDefault="00BD2F44" w:rsidP="00BD2F44">
      <w:r>
        <w:t xml:space="preserve">2. sectordirecteur </w:t>
      </w:r>
    </w:p>
    <w:p w:rsidR="00BD2F44" w:rsidRDefault="00BD2F44" w:rsidP="00BD2F44">
      <w:r>
        <w:t xml:space="preserve">3. de concerncontroller. </w:t>
      </w:r>
    </w:p>
    <w:p w:rsidR="00BD2F44" w:rsidRDefault="00BD2F44" w:rsidP="00BD2F44"/>
    <w:p w:rsidR="00BD2F44" w:rsidRDefault="00BD2F44" w:rsidP="00BD2F44"/>
    <w:p w:rsidR="00BD2F44" w:rsidRDefault="00BD2F44" w:rsidP="00BD2F44">
      <w:r>
        <w:t>Artikel 2</w:t>
      </w:r>
    </w:p>
    <w:p w:rsidR="00BD2F44" w:rsidRDefault="00BD2F44" w:rsidP="00BD2F44"/>
    <w:p w:rsidR="00BD2F44" w:rsidRDefault="00BD2F44" w:rsidP="00BD2F44">
      <w:r>
        <w:t xml:space="preserve">Deze regeling heeft ten doel te regelen op welke wijze nevenwerkzaamheden openbaar worden gemaakt die de belangen van de dienst, </w:t>
      </w:r>
      <w:proofErr w:type="spellStart"/>
      <w:r>
        <w:t>voorzover</w:t>
      </w:r>
      <w:proofErr w:type="spellEnd"/>
      <w:r>
        <w:t xml:space="preserve"> deze in verband staan met de functievervulling, kunnen raken en die verricht worden door de ambtenaar die een functie als bedoeld in artikel 1 van deze regeling vervult. </w:t>
      </w:r>
    </w:p>
    <w:p w:rsidR="00BD2F44" w:rsidRDefault="00BD2F44" w:rsidP="00BD2F44"/>
    <w:p w:rsidR="00BD2F44" w:rsidRDefault="00BD2F44" w:rsidP="00BD2F44"/>
    <w:p w:rsidR="00BD2F44" w:rsidRDefault="00BD2F44" w:rsidP="00BD2F44">
      <w:r>
        <w:t>Artikel 3</w:t>
      </w:r>
    </w:p>
    <w:p w:rsidR="00BD2F44" w:rsidRDefault="00BD2F44" w:rsidP="00BD2F44"/>
    <w:p w:rsidR="00BD2F44" w:rsidRDefault="00BD2F44" w:rsidP="00BD2F44">
      <w:r>
        <w:t xml:space="preserve">Openbaarmaking van de nevenwerkzaamheden geschiedt door een actuele opgave van nevenwerkzaamheden te publiceren op de gemeentelijke website. </w:t>
      </w:r>
    </w:p>
    <w:p w:rsidR="00BD2F44" w:rsidRDefault="00BD2F44" w:rsidP="00BD2F44"/>
    <w:p w:rsidR="00BD2F44" w:rsidRDefault="00BD2F44" w:rsidP="00BD2F44"/>
    <w:p w:rsidR="00BD2F44" w:rsidRDefault="00BD2F44" w:rsidP="00BD2F44">
      <w:r>
        <w:t>Artikel 4</w:t>
      </w:r>
    </w:p>
    <w:p w:rsidR="00BD2F44" w:rsidRDefault="00BD2F44" w:rsidP="00BD2F44"/>
    <w:p w:rsidR="00BD2F44" w:rsidRDefault="00BD2F44" w:rsidP="00BD2F44">
      <w:r>
        <w:t>De opgave vermeldt:</w:t>
      </w:r>
    </w:p>
    <w:p w:rsidR="00BD2F44" w:rsidRDefault="00BD2F44" w:rsidP="00BD2F44"/>
    <w:p w:rsidR="00BD2F44" w:rsidRDefault="00BD2F44" w:rsidP="00BD2F44">
      <w:r>
        <w:t xml:space="preserve">a.de hoofdfunctie; </w:t>
      </w:r>
    </w:p>
    <w:p w:rsidR="00BD2F44" w:rsidRDefault="00BD2F44" w:rsidP="00BD2F44">
      <w:r>
        <w:t xml:space="preserve">b. de nevenwerkzaamheden en de instanties waarbij deze verricht worden; </w:t>
      </w:r>
    </w:p>
    <w:p w:rsidR="00BD2F44" w:rsidRDefault="00BD2F44" w:rsidP="00BD2F44">
      <w:r>
        <w:t xml:space="preserve">c. de datum van ingang van de nevenwerkzaamheden; </w:t>
      </w:r>
    </w:p>
    <w:p w:rsidR="00BD2F44" w:rsidRDefault="00BD2F44" w:rsidP="00BD2F44">
      <w:r>
        <w:t xml:space="preserve">d. de eventueel aan het uitoefenen van de nevenwerkzaamheden gestelde beperkingen. </w:t>
      </w:r>
    </w:p>
    <w:p w:rsidR="00BD2F44" w:rsidRDefault="00BD2F44" w:rsidP="00BD2F44"/>
    <w:p w:rsidR="00BD2F44" w:rsidRDefault="00BD2F44" w:rsidP="00BD2F44"/>
    <w:p w:rsidR="00BD2F44" w:rsidRDefault="00BD2F44" w:rsidP="00BD2F44">
      <w:r>
        <w:t>Artikel 5</w:t>
      </w:r>
    </w:p>
    <w:p w:rsidR="00BD2F44" w:rsidRDefault="00BD2F44" w:rsidP="00BD2F44"/>
    <w:p w:rsidR="00BD2F44" w:rsidRDefault="00BD2F44" w:rsidP="00BD2F44">
      <w:r>
        <w:t>Het hoofd van de afdeling personeel, organisatie en informatie is verantwoordelijk voor uitvoering van deze regeling.</w:t>
      </w:r>
    </w:p>
    <w:p w:rsidR="00BD2F44" w:rsidRDefault="00BD2F44" w:rsidP="00BD2F44"/>
    <w:p w:rsidR="00BD2F44" w:rsidRDefault="00BD2F44" w:rsidP="00BD2F44"/>
    <w:p w:rsidR="00BD2F44" w:rsidRDefault="00BD2F44" w:rsidP="00BD2F44">
      <w:r>
        <w:t>Artikel 6</w:t>
      </w:r>
    </w:p>
    <w:p w:rsidR="00BD2F44" w:rsidRDefault="00BD2F44" w:rsidP="00BD2F44"/>
    <w:p w:rsidR="000075A2" w:rsidRPr="00BD2F44" w:rsidRDefault="00BD2F44" w:rsidP="00BD2F44">
      <w:r>
        <w:t>Deze regeling treedt in werking met ingang van 1 juli 2007.</w:t>
      </w:r>
    </w:p>
    <w:sectPr w:rsidR="000075A2" w:rsidRPr="00BD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89"/>
    <w:rsid w:val="000075A2"/>
    <w:rsid w:val="0009272F"/>
    <w:rsid w:val="000E3DB9"/>
    <w:rsid w:val="00137761"/>
    <w:rsid w:val="00146473"/>
    <w:rsid w:val="00153E11"/>
    <w:rsid w:val="001675CA"/>
    <w:rsid w:val="00196D5C"/>
    <w:rsid w:val="001A0F36"/>
    <w:rsid w:val="001A6922"/>
    <w:rsid w:val="001C22E5"/>
    <w:rsid w:val="001E5E7E"/>
    <w:rsid w:val="00224897"/>
    <w:rsid w:val="002313D5"/>
    <w:rsid w:val="00246E42"/>
    <w:rsid w:val="00261C28"/>
    <w:rsid w:val="00263753"/>
    <w:rsid w:val="00283C23"/>
    <w:rsid w:val="002B784C"/>
    <w:rsid w:val="002C0771"/>
    <w:rsid w:val="003451FC"/>
    <w:rsid w:val="00357990"/>
    <w:rsid w:val="003603A2"/>
    <w:rsid w:val="00383922"/>
    <w:rsid w:val="0039291B"/>
    <w:rsid w:val="003B4194"/>
    <w:rsid w:val="003C17B7"/>
    <w:rsid w:val="003C28B5"/>
    <w:rsid w:val="00411451"/>
    <w:rsid w:val="004133EB"/>
    <w:rsid w:val="00466783"/>
    <w:rsid w:val="00470FE9"/>
    <w:rsid w:val="004775B3"/>
    <w:rsid w:val="004B787B"/>
    <w:rsid w:val="004F3BE7"/>
    <w:rsid w:val="00516E4F"/>
    <w:rsid w:val="00544F51"/>
    <w:rsid w:val="005464F0"/>
    <w:rsid w:val="00564429"/>
    <w:rsid w:val="005712A3"/>
    <w:rsid w:val="00577A82"/>
    <w:rsid w:val="005A1C0E"/>
    <w:rsid w:val="005B6F0E"/>
    <w:rsid w:val="005E2B9D"/>
    <w:rsid w:val="005F2EF2"/>
    <w:rsid w:val="006312F4"/>
    <w:rsid w:val="00647183"/>
    <w:rsid w:val="00663C57"/>
    <w:rsid w:val="00676219"/>
    <w:rsid w:val="006D4F87"/>
    <w:rsid w:val="006F223A"/>
    <w:rsid w:val="0071114D"/>
    <w:rsid w:val="00711425"/>
    <w:rsid w:val="00766E7B"/>
    <w:rsid w:val="00770102"/>
    <w:rsid w:val="007A2272"/>
    <w:rsid w:val="007A4C03"/>
    <w:rsid w:val="007B3FE5"/>
    <w:rsid w:val="007F0B7E"/>
    <w:rsid w:val="008135BE"/>
    <w:rsid w:val="008223C4"/>
    <w:rsid w:val="00843ADB"/>
    <w:rsid w:val="008762C4"/>
    <w:rsid w:val="008973E5"/>
    <w:rsid w:val="008A4BFB"/>
    <w:rsid w:val="009429A9"/>
    <w:rsid w:val="00953B2B"/>
    <w:rsid w:val="00961A4B"/>
    <w:rsid w:val="009655D5"/>
    <w:rsid w:val="009934C1"/>
    <w:rsid w:val="009B6BF4"/>
    <w:rsid w:val="009E4621"/>
    <w:rsid w:val="00A0084C"/>
    <w:rsid w:val="00A43228"/>
    <w:rsid w:val="00AA1940"/>
    <w:rsid w:val="00AD1F89"/>
    <w:rsid w:val="00B14F38"/>
    <w:rsid w:val="00B30F7F"/>
    <w:rsid w:val="00B37AEF"/>
    <w:rsid w:val="00B649CA"/>
    <w:rsid w:val="00B73E91"/>
    <w:rsid w:val="00B94E5E"/>
    <w:rsid w:val="00BA6358"/>
    <w:rsid w:val="00BD2F44"/>
    <w:rsid w:val="00C06786"/>
    <w:rsid w:val="00C616FE"/>
    <w:rsid w:val="00CA52A2"/>
    <w:rsid w:val="00CC2D05"/>
    <w:rsid w:val="00CD5BAA"/>
    <w:rsid w:val="00CE3418"/>
    <w:rsid w:val="00D0799D"/>
    <w:rsid w:val="00D130CA"/>
    <w:rsid w:val="00D3776E"/>
    <w:rsid w:val="00D55AB2"/>
    <w:rsid w:val="00D6003E"/>
    <w:rsid w:val="00D6750A"/>
    <w:rsid w:val="00D7596A"/>
    <w:rsid w:val="00D75BFC"/>
    <w:rsid w:val="00D81028"/>
    <w:rsid w:val="00D82DC4"/>
    <w:rsid w:val="00DB3FEC"/>
    <w:rsid w:val="00DC4E0D"/>
    <w:rsid w:val="00DD1AE9"/>
    <w:rsid w:val="00DE5E5B"/>
    <w:rsid w:val="00DF5C01"/>
    <w:rsid w:val="00E158F7"/>
    <w:rsid w:val="00E369F7"/>
    <w:rsid w:val="00E67AF1"/>
    <w:rsid w:val="00EF081A"/>
    <w:rsid w:val="00F7414C"/>
    <w:rsid w:val="00F82445"/>
    <w:rsid w:val="00F8272F"/>
    <w:rsid w:val="00F85545"/>
    <w:rsid w:val="00F90199"/>
    <w:rsid w:val="00F96C43"/>
    <w:rsid w:val="00FC5518"/>
    <w:rsid w:val="00FE57A9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95E86910</Template>
  <TotalTime>0</TotalTime>
  <Pages>1</Pages>
  <Words>172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Roermond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 Bellemakers</dc:creator>
  <cp:lastModifiedBy>Duiveman, Rick</cp:lastModifiedBy>
  <cp:revision>2</cp:revision>
  <dcterms:created xsi:type="dcterms:W3CDTF">2016-05-25T07:07:00Z</dcterms:created>
  <dcterms:modified xsi:type="dcterms:W3CDTF">2016-05-25T07:07:00Z</dcterms:modified>
</cp:coreProperties>
</file>