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E5A" w:rsidRPr="00453E5A" w:rsidRDefault="00453E5A" w:rsidP="00A52A0D">
      <w:pPr>
        <w:spacing w:after="0" w:line="240" w:lineRule="auto"/>
        <w:rPr>
          <w:rFonts w:ascii="Arial" w:eastAsia="Times New Roman" w:hAnsi="Arial" w:cs="Arial"/>
          <w:color w:val="222222"/>
          <w:sz w:val="27"/>
          <w:szCs w:val="27"/>
          <w:lang w:eastAsia="nl-NL"/>
        </w:rPr>
      </w:pPr>
      <w:bookmarkStart w:id="0" w:name="_GoBack"/>
      <w:bookmarkEnd w:id="0"/>
      <w:r w:rsidRPr="00453E5A">
        <w:rPr>
          <w:rFonts w:ascii="Arial" w:eastAsia="Times New Roman" w:hAnsi="Arial" w:cs="Arial"/>
          <w:noProof/>
          <w:color w:val="0000FF"/>
          <w:sz w:val="27"/>
          <w:szCs w:val="27"/>
          <w:lang w:eastAsia="nl-NL"/>
        </w:rPr>
        <w:drawing>
          <wp:inline distT="0" distB="0" distL="0" distR="0" wp14:anchorId="1FC7E519" wp14:editId="4E2A1725">
            <wp:extent cx="6096000" cy="4305300"/>
            <wp:effectExtent l="0" t="0" r="0" b="0"/>
            <wp:docPr id="1" name="Afbeelding 1" descr="https://encrypted-tbn2.gstatic.com/images?q=tbn:ANd9GcTGsYx4vztAnvKEbt5rAdfv9r_70OP_JSZu3Ff3MMeb-jbufRv9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GsYx4vztAnvKEbt5rAdfv9r_70OP_JSZu3Ff3MMeb-jbufRv9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305300"/>
                    </a:xfrm>
                    <a:prstGeom prst="rect">
                      <a:avLst/>
                    </a:prstGeom>
                    <a:noFill/>
                    <a:ln>
                      <a:noFill/>
                    </a:ln>
                  </pic:spPr>
                </pic:pic>
              </a:graphicData>
            </a:graphic>
          </wp:inline>
        </w:drawing>
      </w:r>
    </w:p>
    <w:p w:rsidR="00A52A0D" w:rsidRDefault="005850B9" w:rsidP="00A52A0D">
      <w:pPr>
        <w:rPr>
          <w:rFonts w:ascii="Arial" w:eastAsia="Times New Roman" w:hAnsi="Arial" w:cs="Arial"/>
          <w:color w:val="222222"/>
          <w:sz w:val="27"/>
          <w:szCs w:val="27"/>
          <w:lang w:eastAsia="nl-NL"/>
        </w:rPr>
      </w:pPr>
      <w:r w:rsidRPr="00EE6A93">
        <w:rPr>
          <w:rFonts w:ascii="Times New Roman" w:hAnsi="Times New Roman" w:cs="Times New Roman"/>
          <w:sz w:val="52"/>
          <w:szCs w:val="52"/>
        </w:rPr>
        <w:t xml:space="preserve">        </w:t>
      </w:r>
      <w:r w:rsidR="00A52A0D">
        <w:rPr>
          <w:rFonts w:ascii="Arial" w:eastAsia="Times New Roman" w:hAnsi="Arial" w:cs="Arial"/>
          <w:color w:val="222222"/>
          <w:sz w:val="27"/>
          <w:szCs w:val="27"/>
          <w:lang w:eastAsia="nl-NL"/>
        </w:rPr>
        <w:t xml:space="preserve">                                         </w:t>
      </w:r>
      <w:r w:rsidR="002B48B0">
        <w:rPr>
          <w:rFonts w:ascii="Arial" w:eastAsia="Times New Roman" w:hAnsi="Arial" w:cs="Arial"/>
          <w:color w:val="222222"/>
          <w:sz w:val="27"/>
          <w:szCs w:val="27"/>
          <w:lang w:eastAsia="nl-NL"/>
        </w:rPr>
        <w:t xml:space="preserve">                             </w:t>
      </w:r>
      <w:r w:rsidR="00A52A0D">
        <w:rPr>
          <w:rFonts w:ascii="Arial" w:eastAsia="Times New Roman" w:hAnsi="Arial" w:cs="Arial"/>
          <w:color w:val="222222"/>
          <w:sz w:val="27"/>
          <w:szCs w:val="27"/>
          <w:lang w:eastAsia="nl-NL"/>
        </w:rPr>
        <w:t xml:space="preserve">                  </w:t>
      </w:r>
    </w:p>
    <w:p w:rsidR="002B48B0" w:rsidRPr="002B48B0" w:rsidRDefault="002B48B0" w:rsidP="002B48B0">
      <w:pPr>
        <w:numPr>
          <w:ilvl w:val="0"/>
          <w:numId w:val="25"/>
        </w:numPr>
        <w:spacing w:after="0" w:line="240" w:lineRule="auto"/>
        <w:ind w:left="0"/>
        <w:rPr>
          <w:rFonts w:ascii="Arial" w:eastAsia="Times New Roman" w:hAnsi="Arial" w:cs="Arial"/>
          <w:color w:val="222222"/>
          <w:sz w:val="27"/>
          <w:szCs w:val="27"/>
          <w:lang w:eastAsia="nl-NL"/>
        </w:rPr>
      </w:pPr>
      <w:r>
        <w:rPr>
          <w:rFonts w:ascii="Arial" w:eastAsia="Times New Roman" w:hAnsi="Arial" w:cs="Arial"/>
          <w:color w:val="222222"/>
          <w:sz w:val="27"/>
          <w:szCs w:val="27"/>
          <w:lang w:eastAsia="nl-NL"/>
        </w:rPr>
        <w:t xml:space="preserve">                                                                              </w:t>
      </w:r>
    </w:p>
    <w:p w:rsidR="00A52A0D" w:rsidRDefault="00A52A0D" w:rsidP="00A52A0D">
      <w:pPr>
        <w:spacing w:line="240" w:lineRule="auto"/>
        <w:ind w:left="360"/>
        <w:rPr>
          <w:rFonts w:ascii="Arial" w:eastAsia="Times New Roman" w:hAnsi="Arial" w:cs="Arial"/>
          <w:color w:val="222222"/>
          <w:sz w:val="27"/>
          <w:szCs w:val="27"/>
          <w:lang w:eastAsia="nl-NL"/>
        </w:rPr>
      </w:pPr>
    </w:p>
    <w:p w:rsidR="00A52A0D" w:rsidRPr="00A52A0D" w:rsidRDefault="00A52A0D" w:rsidP="00A52A0D">
      <w:pPr>
        <w:spacing w:line="240" w:lineRule="auto"/>
        <w:ind w:left="360"/>
        <w:rPr>
          <w:rFonts w:ascii="Arial" w:eastAsia="Times New Roman" w:hAnsi="Arial" w:cs="Arial"/>
          <w:color w:val="222222"/>
          <w:sz w:val="27"/>
          <w:szCs w:val="27"/>
          <w:lang w:eastAsia="nl-NL"/>
        </w:rPr>
      </w:pPr>
      <w:r>
        <w:rPr>
          <w:rFonts w:ascii="Arial" w:eastAsia="Times New Roman" w:hAnsi="Arial" w:cs="Arial"/>
          <w:noProof/>
          <w:color w:val="0000FF"/>
          <w:sz w:val="27"/>
          <w:szCs w:val="27"/>
          <w:lang w:eastAsia="nl-NL"/>
        </w:rPr>
        <w:t xml:space="preserve">                                                                                                      </w:t>
      </w:r>
    </w:p>
    <w:p w:rsidR="00453E5A" w:rsidRDefault="00453E5A">
      <w:pPr>
        <w:rPr>
          <w:rFonts w:ascii="Times New Roman" w:hAnsi="Times New Roman" w:cs="Times New Roman"/>
          <w:sz w:val="52"/>
          <w:szCs w:val="52"/>
        </w:rPr>
      </w:pPr>
    </w:p>
    <w:p w:rsidR="00A52A0D" w:rsidRDefault="00A52A0D">
      <w:pPr>
        <w:rPr>
          <w:rFonts w:ascii="Times New Roman" w:hAnsi="Times New Roman" w:cs="Times New Roman"/>
          <w:sz w:val="52"/>
          <w:szCs w:val="52"/>
        </w:rPr>
      </w:pPr>
    </w:p>
    <w:p w:rsidR="00453E5A" w:rsidRDefault="003A2517">
      <w:pPr>
        <w:rPr>
          <w:rFonts w:ascii="Times New Roman" w:hAnsi="Times New Roman" w:cs="Times New Roman"/>
          <w:sz w:val="52"/>
          <w:szCs w:val="52"/>
        </w:rPr>
      </w:pPr>
      <w:r>
        <w:rPr>
          <w:noProof/>
          <w:lang w:eastAsia="nl-NL"/>
        </w:rPr>
        <w:drawing>
          <wp:inline distT="0" distB="0" distL="0" distR="0" wp14:anchorId="6A30B628" wp14:editId="0CC225E5">
            <wp:extent cx="5760720" cy="1960641"/>
            <wp:effectExtent l="0" t="0" r="0" b="1905"/>
            <wp:docPr id="2" name="Afbeelding 2" descr="http://upload.wikimedia.org/wikipedia/de/c/ce/Gestern_geheim-heute_kul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de/c/ce/Gestern_geheim-heute_kultu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960641"/>
                    </a:xfrm>
                    <a:prstGeom prst="rect">
                      <a:avLst/>
                    </a:prstGeom>
                    <a:noFill/>
                    <a:ln>
                      <a:noFill/>
                    </a:ln>
                  </pic:spPr>
                </pic:pic>
              </a:graphicData>
            </a:graphic>
          </wp:inline>
        </w:drawing>
      </w:r>
    </w:p>
    <w:p w:rsidR="001768A4" w:rsidRPr="00EE6A93" w:rsidRDefault="001768A4">
      <w:pPr>
        <w:rPr>
          <w:rFonts w:ascii="Times New Roman" w:hAnsi="Times New Roman" w:cs="Times New Roman"/>
          <w:sz w:val="24"/>
          <w:szCs w:val="24"/>
          <w:u w:val="single"/>
        </w:rPr>
      </w:pPr>
    </w:p>
    <w:p w:rsidR="002B48B0" w:rsidRDefault="002B48B0" w:rsidP="00CA1022">
      <w:pPr>
        <w:rPr>
          <w:rFonts w:ascii="Times New Roman" w:hAnsi="Times New Roman" w:cs="Times New Roman"/>
          <w:b/>
          <w:sz w:val="44"/>
          <w:szCs w:val="44"/>
        </w:rPr>
      </w:pPr>
      <w:r>
        <w:rPr>
          <w:rFonts w:ascii="Times New Roman" w:hAnsi="Times New Roman" w:cs="Times New Roman"/>
          <w:b/>
          <w:sz w:val="44"/>
          <w:szCs w:val="44"/>
        </w:rPr>
        <w:lastRenderedPageBreak/>
        <w:t xml:space="preserve">               </w:t>
      </w:r>
      <w:r w:rsidRPr="002B48B0">
        <w:rPr>
          <w:rFonts w:ascii="Times New Roman" w:hAnsi="Times New Roman" w:cs="Times New Roman"/>
          <w:b/>
          <w:sz w:val="44"/>
          <w:szCs w:val="44"/>
        </w:rPr>
        <w:t xml:space="preserve">  </w:t>
      </w:r>
      <w:r w:rsidRPr="002B48B0">
        <w:rPr>
          <w:rFonts w:ascii="Times New Roman" w:hAnsi="Times New Roman" w:cs="Times New Roman"/>
          <w:b/>
          <w:sz w:val="52"/>
          <w:szCs w:val="52"/>
          <w:u w:val="single"/>
        </w:rPr>
        <w:t>(NIET) GEHEIM</w:t>
      </w:r>
    </w:p>
    <w:p w:rsidR="002B48B0" w:rsidRDefault="002B48B0" w:rsidP="00CA1022">
      <w:pPr>
        <w:rPr>
          <w:rFonts w:ascii="Times New Roman" w:hAnsi="Times New Roman" w:cs="Times New Roman"/>
          <w:b/>
          <w:sz w:val="44"/>
          <w:szCs w:val="44"/>
        </w:rPr>
      </w:pPr>
    </w:p>
    <w:p w:rsidR="002B48B0" w:rsidRPr="002B48B0" w:rsidRDefault="002B48B0" w:rsidP="00CA1022">
      <w:pPr>
        <w:rPr>
          <w:rFonts w:ascii="Times New Roman" w:hAnsi="Times New Roman" w:cs="Times New Roman"/>
          <w:b/>
          <w:sz w:val="44"/>
          <w:szCs w:val="44"/>
          <w:u w:val="single"/>
        </w:rPr>
      </w:pPr>
      <w:r>
        <w:rPr>
          <w:rFonts w:ascii="Times New Roman" w:hAnsi="Times New Roman" w:cs="Times New Roman"/>
          <w:b/>
          <w:sz w:val="44"/>
          <w:szCs w:val="44"/>
        </w:rPr>
        <w:t xml:space="preserve">            </w:t>
      </w:r>
      <w:r w:rsidRPr="002B48B0">
        <w:rPr>
          <w:rFonts w:ascii="Times New Roman" w:hAnsi="Times New Roman" w:cs="Times New Roman"/>
          <w:b/>
          <w:sz w:val="44"/>
          <w:szCs w:val="44"/>
        </w:rPr>
        <w:t xml:space="preserve"> </w:t>
      </w:r>
      <w:r w:rsidRPr="002B48B0">
        <w:rPr>
          <w:rFonts w:ascii="Times New Roman" w:hAnsi="Times New Roman" w:cs="Times New Roman"/>
          <w:sz w:val="44"/>
          <w:szCs w:val="44"/>
          <w:u w:val="single"/>
        </w:rPr>
        <w:t>I N H O U D S O P G A V E</w:t>
      </w:r>
      <w:r w:rsidRPr="002B48B0">
        <w:rPr>
          <w:rFonts w:ascii="Times New Roman" w:hAnsi="Times New Roman" w:cs="Times New Roman"/>
          <w:b/>
          <w:sz w:val="44"/>
          <w:szCs w:val="44"/>
          <w:u w:val="single"/>
        </w:rPr>
        <w:t xml:space="preserve">     </w:t>
      </w:r>
    </w:p>
    <w:p w:rsidR="002B48B0" w:rsidRPr="002B48B0" w:rsidRDefault="002B48B0" w:rsidP="00CA1022">
      <w:pPr>
        <w:rPr>
          <w:rFonts w:ascii="Times New Roman" w:hAnsi="Times New Roman" w:cs="Times New Roman"/>
          <w:b/>
          <w:sz w:val="28"/>
          <w:szCs w:val="28"/>
        </w:rPr>
      </w:pPr>
    </w:p>
    <w:p w:rsidR="002B48B0" w:rsidRDefault="002B48B0" w:rsidP="002B48B0">
      <w:pPr>
        <w:pStyle w:val="Lijstalinea"/>
        <w:numPr>
          <w:ilvl w:val="0"/>
          <w:numId w:val="26"/>
        </w:numPr>
        <w:rPr>
          <w:rFonts w:ascii="Times New Roman" w:hAnsi="Times New Roman" w:cs="Times New Roman"/>
          <w:sz w:val="28"/>
          <w:szCs w:val="28"/>
        </w:rPr>
      </w:pPr>
      <w:r>
        <w:rPr>
          <w:rFonts w:ascii="Times New Roman" w:hAnsi="Times New Roman" w:cs="Times New Roman"/>
          <w:sz w:val="28"/>
          <w:szCs w:val="28"/>
        </w:rPr>
        <w:t xml:space="preserve">Wettelijke teksten                                                       3    </w:t>
      </w:r>
    </w:p>
    <w:p w:rsidR="002B48B0" w:rsidRDefault="002B48B0" w:rsidP="002B48B0">
      <w:pPr>
        <w:pStyle w:val="Lijstalinea"/>
        <w:rPr>
          <w:rFonts w:ascii="Times New Roman" w:hAnsi="Times New Roman" w:cs="Times New Roman"/>
          <w:sz w:val="28"/>
          <w:szCs w:val="28"/>
        </w:rPr>
      </w:pPr>
    </w:p>
    <w:p w:rsidR="002B48B0" w:rsidRDefault="002B48B0" w:rsidP="002B48B0">
      <w:pPr>
        <w:pStyle w:val="Lijstalinea"/>
        <w:numPr>
          <w:ilvl w:val="0"/>
          <w:numId w:val="26"/>
        </w:numPr>
        <w:rPr>
          <w:rFonts w:ascii="Times New Roman" w:hAnsi="Times New Roman" w:cs="Times New Roman"/>
          <w:sz w:val="28"/>
          <w:szCs w:val="28"/>
        </w:rPr>
      </w:pPr>
      <w:r>
        <w:rPr>
          <w:rFonts w:ascii="Times New Roman" w:hAnsi="Times New Roman" w:cs="Times New Roman"/>
          <w:sz w:val="28"/>
          <w:szCs w:val="28"/>
        </w:rPr>
        <w:t xml:space="preserve">Jurisprudentie                               </w:t>
      </w:r>
      <w:r w:rsidR="00BA4E06">
        <w:rPr>
          <w:rFonts w:ascii="Times New Roman" w:hAnsi="Times New Roman" w:cs="Times New Roman"/>
          <w:sz w:val="28"/>
          <w:szCs w:val="28"/>
        </w:rPr>
        <w:t xml:space="preserve">                               7</w:t>
      </w:r>
      <w:r>
        <w:rPr>
          <w:rFonts w:ascii="Times New Roman" w:hAnsi="Times New Roman" w:cs="Times New Roman"/>
          <w:sz w:val="28"/>
          <w:szCs w:val="28"/>
        </w:rPr>
        <w:t xml:space="preserve">  </w:t>
      </w:r>
    </w:p>
    <w:p w:rsidR="000F32B5" w:rsidRPr="000F32B5" w:rsidRDefault="000F32B5" w:rsidP="000F32B5">
      <w:pPr>
        <w:pStyle w:val="Lijstalinea"/>
        <w:rPr>
          <w:rFonts w:ascii="Times New Roman" w:hAnsi="Times New Roman" w:cs="Times New Roman"/>
          <w:sz w:val="28"/>
          <w:szCs w:val="28"/>
        </w:rPr>
      </w:pPr>
    </w:p>
    <w:p w:rsidR="000F32B5" w:rsidRDefault="000F32B5" w:rsidP="002B48B0">
      <w:pPr>
        <w:pStyle w:val="Lijstalinea"/>
        <w:numPr>
          <w:ilvl w:val="0"/>
          <w:numId w:val="26"/>
        </w:numPr>
        <w:rPr>
          <w:rFonts w:ascii="Times New Roman" w:hAnsi="Times New Roman" w:cs="Times New Roman"/>
          <w:sz w:val="28"/>
          <w:szCs w:val="28"/>
        </w:rPr>
      </w:pPr>
      <w:r>
        <w:rPr>
          <w:rFonts w:ascii="Times New Roman" w:hAnsi="Times New Roman" w:cs="Times New Roman"/>
          <w:sz w:val="28"/>
          <w:szCs w:val="28"/>
        </w:rPr>
        <w:t>Beschouwing: In de praktijk zie je nogal eens</w:t>
      </w:r>
      <w:r w:rsidR="006D1A24">
        <w:rPr>
          <w:rFonts w:ascii="Times New Roman" w:hAnsi="Times New Roman" w:cs="Times New Roman"/>
          <w:sz w:val="28"/>
          <w:szCs w:val="28"/>
        </w:rPr>
        <w:t xml:space="preserve"> (niet)</w:t>
      </w:r>
      <w:r>
        <w:rPr>
          <w:rFonts w:ascii="Times New Roman" w:hAnsi="Times New Roman" w:cs="Times New Roman"/>
          <w:sz w:val="28"/>
          <w:szCs w:val="28"/>
        </w:rPr>
        <w:t xml:space="preserve">  7</w:t>
      </w:r>
    </w:p>
    <w:p w:rsidR="000F32B5" w:rsidRPr="000F32B5" w:rsidRDefault="000F32B5" w:rsidP="000F32B5">
      <w:pPr>
        <w:pStyle w:val="Lijstalinea"/>
        <w:rPr>
          <w:rFonts w:ascii="Times New Roman" w:hAnsi="Times New Roman" w:cs="Times New Roman"/>
          <w:sz w:val="28"/>
          <w:szCs w:val="28"/>
        </w:rPr>
      </w:pPr>
    </w:p>
    <w:p w:rsidR="000F32B5" w:rsidRDefault="000F32B5" w:rsidP="002B48B0">
      <w:pPr>
        <w:pStyle w:val="Lijstalinea"/>
        <w:numPr>
          <w:ilvl w:val="0"/>
          <w:numId w:val="26"/>
        </w:numPr>
        <w:rPr>
          <w:rFonts w:ascii="Times New Roman" w:hAnsi="Times New Roman" w:cs="Times New Roman"/>
          <w:sz w:val="28"/>
          <w:szCs w:val="28"/>
        </w:rPr>
      </w:pPr>
      <w:r>
        <w:rPr>
          <w:rFonts w:ascii="Times New Roman" w:hAnsi="Times New Roman" w:cs="Times New Roman"/>
          <w:sz w:val="28"/>
          <w:szCs w:val="28"/>
        </w:rPr>
        <w:t xml:space="preserve">Literatuur                                                                     </w:t>
      </w:r>
      <w:r w:rsidR="00885A76">
        <w:rPr>
          <w:rFonts w:ascii="Times New Roman" w:hAnsi="Times New Roman" w:cs="Times New Roman"/>
          <w:sz w:val="28"/>
          <w:szCs w:val="28"/>
        </w:rPr>
        <w:t>9</w:t>
      </w:r>
    </w:p>
    <w:p w:rsidR="002B48B0" w:rsidRDefault="002B48B0" w:rsidP="002B48B0">
      <w:pPr>
        <w:pStyle w:val="Lijstalinea"/>
        <w:rPr>
          <w:rFonts w:ascii="Times New Roman" w:hAnsi="Times New Roman" w:cs="Times New Roman"/>
          <w:sz w:val="28"/>
          <w:szCs w:val="28"/>
        </w:rPr>
      </w:pPr>
    </w:p>
    <w:p w:rsidR="002B48B0" w:rsidRDefault="002B48B0" w:rsidP="002B48B0">
      <w:pPr>
        <w:pStyle w:val="Lijstalinea"/>
        <w:numPr>
          <w:ilvl w:val="0"/>
          <w:numId w:val="26"/>
        </w:numPr>
        <w:rPr>
          <w:rFonts w:ascii="Times New Roman" w:hAnsi="Times New Roman" w:cs="Times New Roman"/>
          <w:sz w:val="28"/>
          <w:szCs w:val="28"/>
        </w:rPr>
      </w:pPr>
      <w:r>
        <w:rPr>
          <w:rFonts w:ascii="Times New Roman" w:hAnsi="Times New Roman" w:cs="Times New Roman"/>
          <w:sz w:val="28"/>
          <w:szCs w:val="28"/>
        </w:rPr>
        <w:t xml:space="preserve">Commentaar                                </w:t>
      </w:r>
      <w:r w:rsidR="001F5774">
        <w:rPr>
          <w:rFonts w:ascii="Times New Roman" w:hAnsi="Times New Roman" w:cs="Times New Roman"/>
          <w:sz w:val="28"/>
          <w:szCs w:val="28"/>
        </w:rPr>
        <w:t xml:space="preserve">                               10</w:t>
      </w:r>
    </w:p>
    <w:p w:rsidR="002B48B0" w:rsidRPr="002B48B0" w:rsidRDefault="002B48B0" w:rsidP="002B48B0">
      <w:pPr>
        <w:pStyle w:val="Lijstalinea"/>
        <w:rPr>
          <w:rFonts w:ascii="Times New Roman" w:hAnsi="Times New Roman" w:cs="Times New Roman"/>
          <w:sz w:val="28"/>
          <w:szCs w:val="28"/>
        </w:rPr>
      </w:pPr>
    </w:p>
    <w:p w:rsidR="002B48B0" w:rsidRPr="002B48B0" w:rsidRDefault="002B48B0" w:rsidP="002B48B0">
      <w:pPr>
        <w:pStyle w:val="Lijstalinea"/>
        <w:numPr>
          <w:ilvl w:val="0"/>
          <w:numId w:val="26"/>
        </w:numPr>
        <w:rPr>
          <w:rFonts w:ascii="Times New Roman" w:hAnsi="Times New Roman" w:cs="Times New Roman"/>
          <w:sz w:val="28"/>
          <w:szCs w:val="28"/>
        </w:rPr>
      </w:pPr>
      <w:r>
        <w:rPr>
          <w:rFonts w:ascii="Times New Roman" w:hAnsi="Times New Roman" w:cs="Times New Roman"/>
          <w:sz w:val="28"/>
          <w:szCs w:val="28"/>
        </w:rPr>
        <w:t xml:space="preserve">Adviezen                                     </w:t>
      </w:r>
      <w:r w:rsidR="00BA4E06">
        <w:rPr>
          <w:rFonts w:ascii="Times New Roman" w:hAnsi="Times New Roman" w:cs="Times New Roman"/>
          <w:sz w:val="28"/>
          <w:szCs w:val="28"/>
        </w:rPr>
        <w:t xml:space="preserve"> </w:t>
      </w:r>
      <w:r w:rsidR="001F5774">
        <w:rPr>
          <w:rFonts w:ascii="Times New Roman" w:hAnsi="Times New Roman" w:cs="Times New Roman"/>
          <w:sz w:val="28"/>
          <w:szCs w:val="28"/>
        </w:rPr>
        <w:t xml:space="preserve">                              11</w:t>
      </w:r>
      <w:r>
        <w:rPr>
          <w:rFonts w:ascii="Times New Roman" w:hAnsi="Times New Roman" w:cs="Times New Roman"/>
          <w:sz w:val="28"/>
          <w:szCs w:val="28"/>
        </w:rPr>
        <w:t xml:space="preserve">                                            </w:t>
      </w:r>
    </w:p>
    <w:p w:rsidR="002B48B0" w:rsidRDefault="002B48B0" w:rsidP="00CA1022">
      <w:pPr>
        <w:rPr>
          <w:rFonts w:ascii="Times New Roman" w:hAnsi="Times New Roman" w:cs="Times New Roman"/>
          <w:b/>
          <w:sz w:val="44"/>
          <w:szCs w:val="44"/>
        </w:rPr>
      </w:pPr>
    </w:p>
    <w:p w:rsidR="002B48B0" w:rsidRDefault="002B48B0" w:rsidP="00CA1022">
      <w:pPr>
        <w:rPr>
          <w:rFonts w:ascii="Times New Roman" w:hAnsi="Times New Roman" w:cs="Times New Roman"/>
          <w:b/>
          <w:sz w:val="44"/>
          <w:szCs w:val="44"/>
        </w:rPr>
      </w:pPr>
    </w:p>
    <w:p w:rsidR="002B48B0" w:rsidRDefault="002B48B0" w:rsidP="00CA1022">
      <w:pPr>
        <w:rPr>
          <w:rFonts w:ascii="Times New Roman" w:hAnsi="Times New Roman" w:cs="Times New Roman"/>
          <w:b/>
          <w:sz w:val="44"/>
          <w:szCs w:val="44"/>
        </w:rPr>
      </w:pPr>
      <w:r w:rsidRPr="002B48B0">
        <w:rPr>
          <w:rFonts w:ascii="Times New Roman" w:hAnsi="Times New Roman" w:cs="Times New Roman"/>
          <w:b/>
          <w:sz w:val="44"/>
          <w:szCs w:val="44"/>
        </w:rPr>
        <w:t xml:space="preserve"> </w:t>
      </w:r>
      <w:r>
        <w:rPr>
          <w:rFonts w:ascii="Times New Roman" w:hAnsi="Times New Roman" w:cs="Times New Roman"/>
          <w:b/>
          <w:sz w:val="44"/>
          <w:szCs w:val="44"/>
        </w:rPr>
        <w:t xml:space="preserve">    </w:t>
      </w:r>
    </w:p>
    <w:p w:rsidR="002B48B0" w:rsidRDefault="002B48B0" w:rsidP="00CA1022">
      <w:pPr>
        <w:rPr>
          <w:rFonts w:ascii="Times New Roman" w:hAnsi="Times New Roman" w:cs="Times New Roman"/>
          <w:b/>
          <w:sz w:val="44"/>
          <w:szCs w:val="44"/>
        </w:rPr>
      </w:pPr>
    </w:p>
    <w:p w:rsidR="002B48B0" w:rsidRDefault="002B48B0" w:rsidP="00CA1022">
      <w:pPr>
        <w:rPr>
          <w:rFonts w:ascii="Times New Roman" w:hAnsi="Times New Roman" w:cs="Times New Roman"/>
          <w:b/>
          <w:sz w:val="44"/>
          <w:szCs w:val="44"/>
        </w:rPr>
      </w:pPr>
    </w:p>
    <w:p w:rsidR="002B48B0" w:rsidRDefault="002B48B0" w:rsidP="00CA1022">
      <w:pPr>
        <w:rPr>
          <w:rFonts w:ascii="Times New Roman" w:hAnsi="Times New Roman" w:cs="Times New Roman"/>
          <w:b/>
          <w:sz w:val="44"/>
          <w:szCs w:val="44"/>
        </w:rPr>
      </w:pPr>
    </w:p>
    <w:p w:rsidR="002B48B0" w:rsidRDefault="002B48B0" w:rsidP="00CA1022">
      <w:pPr>
        <w:rPr>
          <w:rFonts w:ascii="Times New Roman" w:hAnsi="Times New Roman" w:cs="Times New Roman"/>
          <w:b/>
          <w:sz w:val="44"/>
          <w:szCs w:val="44"/>
        </w:rPr>
      </w:pPr>
    </w:p>
    <w:p w:rsidR="002B48B0" w:rsidRDefault="002B48B0" w:rsidP="00CA1022">
      <w:pPr>
        <w:rPr>
          <w:rFonts w:ascii="Times New Roman" w:hAnsi="Times New Roman" w:cs="Times New Roman"/>
          <w:b/>
          <w:sz w:val="44"/>
          <w:szCs w:val="44"/>
        </w:rPr>
      </w:pPr>
    </w:p>
    <w:p w:rsidR="002B48B0" w:rsidRPr="000F32B5" w:rsidRDefault="00494982" w:rsidP="002B48B0">
      <w:pPr>
        <w:pStyle w:val="Geenafstand"/>
        <w:rPr>
          <w:rFonts w:ascii="Times New Roman" w:hAnsi="Times New Roman" w:cs="Times New Roman"/>
          <w:sz w:val="28"/>
          <w:szCs w:val="28"/>
        </w:rPr>
      </w:pPr>
      <w:r>
        <w:rPr>
          <w:rFonts w:ascii="Times New Roman" w:hAnsi="Times New Roman" w:cs="Times New Roman"/>
          <w:sz w:val="28"/>
          <w:szCs w:val="28"/>
        </w:rPr>
        <w:t>Arcen, mei</w:t>
      </w:r>
      <w:r w:rsidR="004C3FD7">
        <w:rPr>
          <w:rFonts w:ascii="Times New Roman" w:hAnsi="Times New Roman" w:cs="Times New Roman"/>
          <w:sz w:val="28"/>
          <w:szCs w:val="28"/>
        </w:rPr>
        <w:t xml:space="preserve"> 2016</w:t>
      </w:r>
      <w:r w:rsidR="002B48B0" w:rsidRPr="000F32B5">
        <w:rPr>
          <w:rFonts w:ascii="Times New Roman" w:hAnsi="Times New Roman" w:cs="Times New Roman"/>
          <w:sz w:val="28"/>
          <w:szCs w:val="28"/>
        </w:rPr>
        <w:t>.</w:t>
      </w:r>
    </w:p>
    <w:p w:rsidR="002B48B0" w:rsidRPr="000F32B5" w:rsidRDefault="002B48B0" w:rsidP="002B48B0">
      <w:pPr>
        <w:pStyle w:val="Geenafstand"/>
        <w:rPr>
          <w:rFonts w:ascii="Times New Roman" w:hAnsi="Times New Roman" w:cs="Times New Roman"/>
          <w:sz w:val="28"/>
          <w:szCs w:val="28"/>
        </w:rPr>
      </w:pPr>
      <w:r w:rsidRPr="000F32B5">
        <w:rPr>
          <w:rFonts w:ascii="Times New Roman" w:hAnsi="Times New Roman" w:cs="Times New Roman"/>
          <w:sz w:val="28"/>
          <w:szCs w:val="28"/>
        </w:rPr>
        <w:t>Will Scheepens</w:t>
      </w:r>
    </w:p>
    <w:p w:rsidR="002B48B0" w:rsidRPr="000F32B5" w:rsidRDefault="00C40B41" w:rsidP="002B48B0">
      <w:pPr>
        <w:pStyle w:val="Geenafstand"/>
        <w:rPr>
          <w:rFonts w:ascii="Times New Roman" w:hAnsi="Times New Roman" w:cs="Times New Roman"/>
          <w:sz w:val="28"/>
          <w:szCs w:val="28"/>
        </w:rPr>
      </w:pPr>
      <w:hyperlink r:id="rId12" w:history="1">
        <w:r w:rsidR="002B48B0" w:rsidRPr="000F32B5">
          <w:rPr>
            <w:rStyle w:val="Hyperlink"/>
            <w:rFonts w:ascii="Times New Roman" w:hAnsi="Times New Roman" w:cs="Times New Roman"/>
            <w:sz w:val="28"/>
            <w:szCs w:val="28"/>
          </w:rPr>
          <w:t>scheepens.helpt@ziggo.nl</w:t>
        </w:r>
      </w:hyperlink>
      <w:r w:rsidR="002B48B0" w:rsidRPr="000F32B5">
        <w:rPr>
          <w:rFonts w:ascii="Times New Roman" w:hAnsi="Times New Roman" w:cs="Times New Roman"/>
          <w:sz w:val="28"/>
          <w:szCs w:val="28"/>
        </w:rPr>
        <w:t xml:space="preserve"> </w:t>
      </w:r>
    </w:p>
    <w:p w:rsidR="002B48B0" w:rsidRPr="000F32B5" w:rsidRDefault="002B48B0" w:rsidP="002B48B0">
      <w:pPr>
        <w:pStyle w:val="Geenafstand"/>
        <w:rPr>
          <w:rFonts w:ascii="Times New Roman" w:hAnsi="Times New Roman" w:cs="Times New Roman"/>
          <w:sz w:val="28"/>
          <w:szCs w:val="28"/>
        </w:rPr>
      </w:pPr>
      <w:r w:rsidRPr="000F32B5">
        <w:rPr>
          <w:rFonts w:ascii="Times New Roman" w:hAnsi="Times New Roman" w:cs="Times New Roman"/>
          <w:sz w:val="28"/>
          <w:szCs w:val="28"/>
        </w:rPr>
        <w:t>06 – 22 79 45 77</w:t>
      </w:r>
    </w:p>
    <w:p w:rsidR="002B48B0" w:rsidRPr="000F32B5" w:rsidRDefault="002B48B0" w:rsidP="00CA1022">
      <w:pPr>
        <w:rPr>
          <w:rFonts w:ascii="Times New Roman" w:hAnsi="Times New Roman" w:cs="Times New Roman"/>
          <w:b/>
          <w:sz w:val="28"/>
          <w:szCs w:val="28"/>
        </w:rPr>
      </w:pPr>
    </w:p>
    <w:p w:rsidR="002B48B0" w:rsidRPr="002B48B0" w:rsidRDefault="002B48B0" w:rsidP="00CA1022">
      <w:pPr>
        <w:rPr>
          <w:rFonts w:ascii="Times New Roman" w:hAnsi="Times New Roman" w:cs="Times New Roman"/>
          <w:b/>
          <w:sz w:val="52"/>
          <w:szCs w:val="52"/>
          <w:u w:val="single"/>
        </w:rPr>
      </w:pPr>
      <w:r>
        <w:rPr>
          <w:rFonts w:ascii="Times New Roman" w:hAnsi="Times New Roman" w:cs="Times New Roman"/>
          <w:b/>
          <w:sz w:val="44"/>
          <w:szCs w:val="44"/>
        </w:rPr>
        <w:lastRenderedPageBreak/>
        <w:t xml:space="preserve">          </w:t>
      </w:r>
      <w:r w:rsidRPr="002B48B0">
        <w:rPr>
          <w:rFonts w:ascii="Times New Roman" w:hAnsi="Times New Roman" w:cs="Times New Roman"/>
          <w:b/>
          <w:sz w:val="44"/>
          <w:szCs w:val="44"/>
        </w:rPr>
        <w:t xml:space="preserve"> </w:t>
      </w:r>
      <w:r w:rsidRPr="002B48B0">
        <w:rPr>
          <w:rFonts w:ascii="Times New Roman" w:hAnsi="Times New Roman" w:cs="Times New Roman"/>
          <w:b/>
          <w:sz w:val="52"/>
          <w:szCs w:val="52"/>
          <w:u w:val="single"/>
        </w:rPr>
        <w:t>(NIET) GEHEIM</w:t>
      </w:r>
    </w:p>
    <w:p w:rsidR="002B48B0" w:rsidRDefault="002B48B0" w:rsidP="00CA1022">
      <w:pPr>
        <w:rPr>
          <w:rFonts w:ascii="Times New Roman" w:hAnsi="Times New Roman" w:cs="Times New Roman"/>
          <w:b/>
          <w:sz w:val="28"/>
          <w:szCs w:val="28"/>
          <w:u w:val="single"/>
        </w:rPr>
      </w:pPr>
    </w:p>
    <w:p w:rsidR="002B48B0" w:rsidRDefault="002B48B0" w:rsidP="00CA1022">
      <w:pPr>
        <w:rPr>
          <w:rFonts w:ascii="Times New Roman" w:hAnsi="Times New Roman" w:cs="Times New Roman"/>
          <w:b/>
          <w:sz w:val="28"/>
          <w:szCs w:val="28"/>
          <w:u w:val="single"/>
        </w:rPr>
      </w:pPr>
    </w:p>
    <w:p w:rsidR="001E655B" w:rsidRPr="00CA1022" w:rsidRDefault="00CA1022" w:rsidP="00CA1022">
      <w:pP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00096704" w:rsidRPr="00CA1022">
        <w:rPr>
          <w:rFonts w:ascii="Times New Roman" w:hAnsi="Times New Roman" w:cs="Times New Roman"/>
          <w:b/>
          <w:sz w:val="28"/>
          <w:szCs w:val="28"/>
          <w:u w:val="single"/>
        </w:rPr>
        <w:t>WETTEKSTEN</w:t>
      </w:r>
    </w:p>
    <w:p w:rsidR="00096704" w:rsidRPr="00EE6A93" w:rsidRDefault="00096704">
      <w:pPr>
        <w:rPr>
          <w:rFonts w:ascii="Times New Roman" w:hAnsi="Times New Roman" w:cs="Times New Roman"/>
          <w:sz w:val="24"/>
          <w:szCs w:val="24"/>
          <w:u w:val="single"/>
        </w:rPr>
      </w:pPr>
    </w:p>
    <w:p w:rsidR="00DA2779" w:rsidRPr="00EE6A93" w:rsidRDefault="000F32B5" w:rsidP="000F32B5">
      <w:pPr>
        <w:pStyle w:val="Geenafstand"/>
        <w:numPr>
          <w:ilvl w:val="1"/>
          <w:numId w:val="27"/>
        </w:numPr>
        <w:rPr>
          <w:rFonts w:ascii="Times New Roman" w:hAnsi="Times New Roman" w:cs="Times New Roman"/>
          <w:sz w:val="24"/>
          <w:szCs w:val="24"/>
        </w:rPr>
      </w:pPr>
      <w:r>
        <w:rPr>
          <w:rFonts w:ascii="Times New Roman" w:hAnsi="Times New Roman" w:cs="Times New Roman"/>
          <w:b/>
          <w:sz w:val="24"/>
          <w:szCs w:val="24"/>
          <w:u w:val="single"/>
        </w:rPr>
        <w:t xml:space="preserve"> </w:t>
      </w:r>
      <w:r w:rsidR="00DA2779" w:rsidRPr="00EE6A93">
        <w:rPr>
          <w:rFonts w:ascii="Times New Roman" w:hAnsi="Times New Roman" w:cs="Times New Roman"/>
          <w:b/>
          <w:sz w:val="24"/>
          <w:szCs w:val="24"/>
          <w:u w:val="single"/>
        </w:rPr>
        <w:t>Artikel 110 Grondwet</w:t>
      </w:r>
      <w:r w:rsidR="00DA2779" w:rsidRPr="00EE6A93">
        <w:rPr>
          <w:rFonts w:ascii="Times New Roman" w:hAnsi="Times New Roman" w:cs="Times New Roman"/>
          <w:sz w:val="24"/>
          <w:szCs w:val="24"/>
        </w:rPr>
        <w:t>:</w:t>
      </w:r>
    </w:p>
    <w:p w:rsidR="0078614C" w:rsidRPr="00EE6A93" w:rsidRDefault="0078614C" w:rsidP="0078614C">
      <w:pPr>
        <w:pStyle w:val="Geenafstand"/>
        <w:rPr>
          <w:rFonts w:ascii="Times New Roman" w:hAnsi="Times New Roman" w:cs="Times New Roman"/>
          <w:sz w:val="24"/>
          <w:szCs w:val="24"/>
        </w:rPr>
      </w:pPr>
      <w:r w:rsidRPr="00EE6A93">
        <w:rPr>
          <w:rFonts w:ascii="Times New Roman" w:hAnsi="Times New Roman" w:cs="Times New Roman"/>
          <w:sz w:val="24"/>
          <w:szCs w:val="24"/>
        </w:rPr>
        <w:t>De overheid betracht bij de uitvoering van haar taak openbaarheid volgens regels bij de wet te stellen.</w:t>
      </w:r>
    </w:p>
    <w:p w:rsidR="00FB4FC4" w:rsidRPr="00EE6A93" w:rsidRDefault="00FB4FC4" w:rsidP="0078614C">
      <w:pPr>
        <w:pStyle w:val="Geenafstand"/>
        <w:rPr>
          <w:rFonts w:ascii="Times New Roman" w:hAnsi="Times New Roman" w:cs="Times New Roman"/>
          <w:sz w:val="24"/>
          <w:szCs w:val="24"/>
          <w:u w:val="single"/>
        </w:rPr>
      </w:pPr>
    </w:p>
    <w:p w:rsidR="00AA5F75" w:rsidRPr="00EE6A93" w:rsidRDefault="000F32B5" w:rsidP="00FB4FC4">
      <w:pPr>
        <w:rPr>
          <w:rFonts w:ascii="Times New Roman" w:hAnsi="Times New Roman" w:cs="Times New Roman"/>
          <w:sz w:val="24"/>
          <w:szCs w:val="24"/>
          <w:u w:val="single"/>
        </w:rPr>
      </w:pPr>
      <w:r>
        <w:rPr>
          <w:rFonts w:ascii="Times New Roman" w:hAnsi="Times New Roman" w:cs="Times New Roman"/>
          <w:b/>
          <w:sz w:val="24"/>
          <w:szCs w:val="24"/>
          <w:u w:val="single"/>
        </w:rPr>
        <w:t xml:space="preserve">1.2. </w:t>
      </w:r>
      <w:r w:rsidR="00FB4FC4" w:rsidRPr="00EE6A93">
        <w:rPr>
          <w:rFonts w:ascii="Times New Roman" w:hAnsi="Times New Roman" w:cs="Times New Roman"/>
          <w:b/>
          <w:sz w:val="24"/>
          <w:szCs w:val="24"/>
          <w:u w:val="single"/>
        </w:rPr>
        <w:t>Wet openbaarheid van bestuur</w:t>
      </w:r>
      <w:r w:rsidR="00EC38E9">
        <w:rPr>
          <w:rFonts w:ascii="Times New Roman" w:hAnsi="Times New Roman" w:cs="Times New Roman"/>
          <w:b/>
          <w:sz w:val="24"/>
          <w:szCs w:val="24"/>
          <w:u w:val="single"/>
        </w:rPr>
        <w:t xml:space="preserve"> (Wob)</w:t>
      </w:r>
      <w:r w:rsidR="00FB4FC4" w:rsidRPr="00EE6A93">
        <w:rPr>
          <w:rFonts w:ascii="Times New Roman" w:hAnsi="Times New Roman" w:cs="Times New Roman"/>
          <w:b/>
          <w:sz w:val="24"/>
          <w:szCs w:val="24"/>
          <w:u w:val="single"/>
        </w:rPr>
        <w:t xml:space="preserve">    </w:t>
      </w:r>
      <w:r w:rsidR="00FB4FC4" w:rsidRPr="00EE6A93">
        <w:rPr>
          <w:rFonts w:ascii="Times New Roman" w:eastAsia="Times New Roman" w:hAnsi="Times New Roman" w:cs="Times New Roman"/>
          <w:bCs/>
          <w:i/>
          <w:u w:val="single"/>
          <w:lang w:eastAsia="nl-NL"/>
        </w:rPr>
        <w:t xml:space="preserve">                                                                                                               </w:t>
      </w:r>
      <w:r w:rsidR="005E75D3" w:rsidRPr="00EE6A93">
        <w:rPr>
          <w:rFonts w:ascii="Times New Roman" w:eastAsia="Times New Roman" w:hAnsi="Times New Roman" w:cs="Times New Roman"/>
          <w:bCs/>
          <w:i/>
          <w:u w:val="single"/>
          <w:lang w:eastAsia="nl-NL"/>
        </w:rPr>
        <w:t>Artikel 2</w:t>
      </w:r>
      <w:r w:rsidR="00FB4FC4" w:rsidRPr="00EE6A93">
        <w:rPr>
          <w:rFonts w:ascii="Times New Roman" w:hAnsi="Times New Roman" w:cs="Times New Roman"/>
          <w:i/>
          <w:u w:val="single"/>
        </w:rPr>
        <w:t xml:space="preserve">             </w:t>
      </w:r>
      <w:r w:rsidR="00FB4FC4" w:rsidRPr="00EE6A93">
        <w:rPr>
          <w:rFonts w:ascii="Times New Roman" w:eastAsia="Times New Roman" w:hAnsi="Times New Roman" w:cs="Times New Roman"/>
          <w:lang w:eastAsia="nl-NL"/>
        </w:rPr>
        <w:t xml:space="preserve">                                                                                                                                                        </w:t>
      </w:r>
      <w:r w:rsidR="005E75D3" w:rsidRPr="00EE6A93">
        <w:rPr>
          <w:rFonts w:ascii="Times New Roman" w:eastAsia="Times New Roman" w:hAnsi="Times New Roman" w:cs="Times New Roman"/>
          <w:lang w:eastAsia="nl-NL"/>
        </w:rPr>
        <w:t>1.</w:t>
      </w:r>
      <w:r w:rsidR="00FB4FC4" w:rsidRPr="00EE6A93">
        <w:rPr>
          <w:rFonts w:ascii="Times New Roman" w:eastAsia="Times New Roman" w:hAnsi="Times New Roman" w:cs="Times New Roman"/>
          <w:lang w:eastAsia="nl-NL"/>
        </w:rPr>
        <w:t xml:space="preserve"> </w:t>
      </w:r>
      <w:r w:rsidR="005E75D3" w:rsidRPr="00EE6A93">
        <w:rPr>
          <w:rFonts w:ascii="Times New Roman" w:eastAsia="Times New Roman" w:hAnsi="Times New Roman" w:cs="Times New Roman"/>
          <w:lang w:eastAsia="nl-NL"/>
        </w:rPr>
        <w:t>Een bestuursorgaan verstrekt bij de uitvoering van zijn taak, onverminderd het elders bij wet bepaalde, informatie overeenkomstig deze wet en gaat daarbij uit van het algemeen belang van openbaarheid van informatie.</w:t>
      </w:r>
      <w:r w:rsidR="00FB4FC4" w:rsidRPr="00EE6A93">
        <w:rPr>
          <w:rFonts w:ascii="Times New Roman" w:hAnsi="Times New Roman" w:cs="Times New Roman"/>
        </w:rPr>
        <w:t xml:space="preserve">                                                                                                                              </w:t>
      </w:r>
      <w:r w:rsidR="005E75D3" w:rsidRPr="00EE6A93">
        <w:rPr>
          <w:rFonts w:ascii="Times New Roman" w:eastAsia="Times New Roman" w:hAnsi="Times New Roman" w:cs="Times New Roman"/>
          <w:lang w:eastAsia="nl-NL"/>
        </w:rPr>
        <w:t>2.</w:t>
      </w:r>
      <w:r w:rsidR="00FB4FC4" w:rsidRPr="00EE6A93">
        <w:rPr>
          <w:rFonts w:ascii="Times New Roman" w:eastAsia="Times New Roman" w:hAnsi="Times New Roman" w:cs="Times New Roman"/>
          <w:lang w:eastAsia="nl-NL"/>
        </w:rPr>
        <w:t xml:space="preserve"> </w:t>
      </w:r>
      <w:r w:rsidR="005E75D3" w:rsidRPr="00EE6A93">
        <w:rPr>
          <w:rFonts w:ascii="Times New Roman" w:eastAsia="Times New Roman" w:hAnsi="Times New Roman" w:cs="Times New Roman"/>
          <w:lang w:eastAsia="nl-NL"/>
        </w:rPr>
        <w:t>Het bestuursorgaan draagt er zo veel mogelijk zorg voor dat de informatie die het overeenkomstig deze wet verstrekt, actueel, nauwkeurig en vergelijkbaar is.</w:t>
      </w:r>
      <w:r w:rsidR="00FB4FC4" w:rsidRPr="00EE6A93">
        <w:rPr>
          <w:rFonts w:ascii="Times New Roman" w:hAnsi="Times New Roman" w:cs="Times New Roman"/>
        </w:rPr>
        <w:t xml:space="preserve">                                                                 </w:t>
      </w:r>
      <w:r w:rsidR="00FB4FC4" w:rsidRPr="00EE6A93">
        <w:rPr>
          <w:rFonts w:ascii="Times New Roman" w:eastAsia="Times New Roman" w:hAnsi="Times New Roman" w:cs="Times New Roman"/>
          <w:bCs/>
          <w:i/>
          <w:u w:val="single"/>
          <w:lang w:eastAsia="nl-NL"/>
        </w:rPr>
        <w:t>A</w:t>
      </w:r>
      <w:r w:rsidR="0065738A" w:rsidRPr="00EE6A93">
        <w:rPr>
          <w:rFonts w:ascii="Times New Roman" w:eastAsia="Times New Roman" w:hAnsi="Times New Roman" w:cs="Times New Roman"/>
          <w:bCs/>
          <w:i/>
          <w:u w:val="single"/>
          <w:lang w:eastAsia="nl-NL"/>
        </w:rPr>
        <w:t>rtikel 8</w:t>
      </w:r>
      <w:r w:rsidR="00FB4FC4" w:rsidRPr="00EE6A93">
        <w:rPr>
          <w:rFonts w:ascii="Times New Roman" w:hAnsi="Times New Roman" w:cs="Times New Roman"/>
          <w:i/>
        </w:rPr>
        <w:t xml:space="preserve">                                                                                                                                                                     </w:t>
      </w:r>
      <w:r w:rsidR="0065738A" w:rsidRPr="00EE6A93">
        <w:rPr>
          <w:rFonts w:ascii="Times New Roman" w:eastAsia="Times New Roman" w:hAnsi="Times New Roman" w:cs="Times New Roman"/>
          <w:lang w:eastAsia="nl-NL"/>
        </w:rPr>
        <w:t>1.</w:t>
      </w:r>
      <w:r w:rsidR="00FB4FC4" w:rsidRPr="00EE6A93">
        <w:rPr>
          <w:rFonts w:ascii="Times New Roman" w:eastAsia="Times New Roman" w:hAnsi="Times New Roman" w:cs="Times New Roman"/>
          <w:lang w:eastAsia="nl-NL"/>
        </w:rPr>
        <w:t xml:space="preserve"> </w:t>
      </w:r>
      <w:r w:rsidR="0065738A" w:rsidRPr="00EE6A93">
        <w:rPr>
          <w:rFonts w:ascii="Times New Roman" w:eastAsia="Times New Roman" w:hAnsi="Times New Roman" w:cs="Times New Roman"/>
          <w:lang w:eastAsia="nl-NL"/>
        </w:rPr>
        <w:t>Het bestuursorgaan dat het rechtstreeks aangaat, verschaft uit eigen beweging informatie over het beleid, de voorbereiding en de uitvoering daaronder begrepen, zodra dat in het belang is van een goede en democratische bestuursvoering.</w:t>
      </w:r>
      <w:r w:rsidR="00FB4FC4" w:rsidRPr="00EE6A93">
        <w:rPr>
          <w:rFonts w:ascii="Times New Roman" w:hAnsi="Times New Roman" w:cs="Times New Roman"/>
        </w:rPr>
        <w:t xml:space="preserve">                                                                                              </w:t>
      </w:r>
      <w:r w:rsidR="00EE6A93">
        <w:rPr>
          <w:rFonts w:ascii="Times New Roman" w:hAnsi="Times New Roman" w:cs="Times New Roman"/>
        </w:rPr>
        <w:t xml:space="preserve">    </w:t>
      </w:r>
      <w:r w:rsidR="00FB4FC4" w:rsidRPr="00EE6A93">
        <w:rPr>
          <w:rFonts w:ascii="Times New Roman" w:hAnsi="Times New Roman" w:cs="Times New Roman"/>
        </w:rPr>
        <w:t xml:space="preserve">    </w:t>
      </w:r>
      <w:r w:rsidR="0065738A" w:rsidRPr="00EE6A93">
        <w:rPr>
          <w:rFonts w:ascii="Times New Roman" w:eastAsia="Times New Roman" w:hAnsi="Times New Roman" w:cs="Times New Roman"/>
          <w:lang w:eastAsia="nl-NL"/>
        </w:rPr>
        <w:t>2.Het bestuursorgaan draagt er zorg voor dat de informatie wordt verschaft in begrijpelijke vorm, op zodanige wijze, dat belanghebbende en belangstellende burgers zoveel mogelijk worden bereikt en op zodanige tijdstippen, dat deze hun inzichten tijdig ter kennis van het bestuursorgaan kunnen brengen.</w:t>
      </w:r>
      <w:r w:rsidR="00FB4FC4" w:rsidRPr="00EE6A93">
        <w:rPr>
          <w:rFonts w:ascii="Times New Roman" w:eastAsia="Times New Roman" w:hAnsi="Times New Roman" w:cs="Times New Roman"/>
          <w:lang w:eastAsia="nl-NL"/>
        </w:rPr>
        <w:t xml:space="preserve">                                                                                                                                                                  </w:t>
      </w:r>
      <w:r w:rsidR="00FB4FC4" w:rsidRPr="00EE6A93">
        <w:rPr>
          <w:rFonts w:ascii="Times New Roman" w:eastAsia="Times New Roman" w:hAnsi="Times New Roman" w:cs="Times New Roman"/>
          <w:i/>
          <w:u w:val="single"/>
          <w:lang w:eastAsia="nl-NL"/>
        </w:rPr>
        <w:t>Artikel 9</w:t>
      </w:r>
      <w:r w:rsidR="00FB4FC4" w:rsidRPr="00EE6A93">
        <w:rPr>
          <w:rFonts w:ascii="Times New Roman" w:eastAsia="Times New Roman" w:hAnsi="Times New Roman" w:cs="Times New Roman"/>
          <w:i/>
          <w:lang w:eastAsia="nl-NL"/>
        </w:rPr>
        <w:t xml:space="preserve">                                                                                                                                                                     </w:t>
      </w:r>
      <w:r w:rsidR="00FB4FC4" w:rsidRPr="00EE6A93">
        <w:rPr>
          <w:rStyle w:val="lidnr"/>
          <w:rFonts w:ascii="Times New Roman" w:hAnsi="Times New Roman" w:cs="Times New Roman"/>
          <w:sz w:val="24"/>
          <w:szCs w:val="24"/>
        </w:rPr>
        <w:t xml:space="preserve">1. </w:t>
      </w:r>
      <w:r w:rsidR="00FB4FC4" w:rsidRPr="00EE6A93">
        <w:rPr>
          <w:rFonts w:ascii="Times New Roman" w:hAnsi="Times New Roman" w:cs="Times New Roman"/>
        </w:rPr>
        <w:t>Het bestuursorgaan dat het rechtstreeks aangaat draagt zorg voor het openbaar maken, zo nodig en mogelijk met toelichting, van door niet-ambtelijke adviescommissies aan het orgaan uitgebrachte adviezen met het oog op het te vormen beleid, tezamen met de door het orgaan aan de commissies voorg</w:t>
      </w:r>
      <w:r w:rsidR="00AA5F75" w:rsidRPr="00EE6A93">
        <w:rPr>
          <w:rFonts w:ascii="Times New Roman" w:hAnsi="Times New Roman" w:cs="Times New Roman"/>
        </w:rPr>
        <w:t xml:space="preserve">elegde adviesaanvragen en voorstellen                                                                                                </w:t>
      </w:r>
      <w:r w:rsidR="00AA5F75" w:rsidRPr="00EE6A93">
        <w:rPr>
          <w:rFonts w:ascii="Times New Roman" w:eastAsia="Times New Roman" w:hAnsi="Times New Roman" w:cs="Times New Roman"/>
          <w:bCs/>
          <w:i/>
          <w:u w:val="single"/>
          <w:lang w:eastAsia="nl-NL"/>
        </w:rPr>
        <w:t xml:space="preserve">Artikel 10                                                                                                                                                                     </w:t>
      </w:r>
      <w:r w:rsidR="00AA5F75" w:rsidRPr="00EE6A93">
        <w:rPr>
          <w:rFonts w:ascii="Times New Roman" w:eastAsia="Times New Roman" w:hAnsi="Times New Roman" w:cs="Times New Roman"/>
          <w:lang w:eastAsia="nl-NL"/>
        </w:rPr>
        <w:t xml:space="preserve">1.Het verstrekken van informatie ingevolge deze wet blijft achterwege voor zover dit:                                          </w:t>
      </w:r>
      <w:r w:rsidR="00AA5F75" w:rsidRPr="00EE6A93">
        <w:rPr>
          <w:rFonts w:ascii="Times New Roman" w:hAnsi="Times New Roman" w:cs="Times New Roman"/>
          <w:lang w:eastAsia="nl-NL"/>
        </w:rPr>
        <w:t>a. de eenheid van de Kroon in gevaar zou kunnen brengen;</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b. de veiligheid van de Staat zou kunnen schaden;</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c. bedrijfs- en fabricagegegevens betreft, die door natuurlijke personen of rechtspersonen vertrouwelijk aan de overheid zijn meegedeeld;</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 xml:space="preserve">d. persoonsgegevens betreft als bedoeld in </w:t>
      </w:r>
      <w:hyperlink r:id="rId13" w:anchor="Hoofdstuk2_Paragraaf2" w:history="1">
        <w:r w:rsidR="00AA5F75" w:rsidRPr="00EE6A93">
          <w:rPr>
            <w:rFonts w:ascii="Times New Roman" w:eastAsia="Times New Roman" w:hAnsi="Times New Roman" w:cs="Times New Roman"/>
            <w:color w:val="0000FF"/>
            <w:sz w:val="24"/>
            <w:szCs w:val="24"/>
            <w:u w:val="single"/>
            <w:lang w:eastAsia="nl-NL"/>
          </w:rPr>
          <w:t>paragraaf 2 van hoofdstuk 2 van de Wet bescherming persoonsgegevens</w:t>
        </w:r>
      </w:hyperlink>
      <w:r w:rsidR="00AA5F75" w:rsidRPr="00EE6A93">
        <w:rPr>
          <w:rFonts w:ascii="Times New Roman" w:eastAsia="Times New Roman" w:hAnsi="Times New Roman" w:cs="Times New Roman"/>
          <w:sz w:val="24"/>
          <w:szCs w:val="24"/>
          <w:lang w:eastAsia="nl-NL"/>
        </w:rPr>
        <w:t>, tenzij de verstrekking kennelijk geen inbreuk op de persoonlijke levenssfeer maakt.</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2.Het verstrekken van informatie ingevolge deze wet blijft eveneens achterwege voor zover het belang daarvan niet opweegt tegen de volgende belangen:</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a. de betrekkingen van Nederland met andere staten en met internationale organisaties;</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 xml:space="preserve">b. de economische of financiële belangen van de Staat, de andere publiekrechtelijke lichamen of de in </w:t>
      </w:r>
      <w:hyperlink r:id="rId14" w:anchor="HoofdstukI_Artikel1a" w:history="1">
        <w:r w:rsidR="00AA5F75" w:rsidRPr="00EE6A93">
          <w:rPr>
            <w:rFonts w:ascii="Times New Roman" w:eastAsia="Times New Roman" w:hAnsi="Times New Roman" w:cs="Times New Roman"/>
            <w:color w:val="0000FF"/>
            <w:sz w:val="24"/>
            <w:szCs w:val="24"/>
            <w:u w:val="single"/>
            <w:lang w:eastAsia="nl-NL"/>
          </w:rPr>
          <w:t>artikel 1a, onder c en d</w:t>
        </w:r>
      </w:hyperlink>
      <w:r w:rsidR="00AA5F75" w:rsidRPr="00EE6A93">
        <w:rPr>
          <w:rFonts w:ascii="Times New Roman" w:eastAsia="Times New Roman" w:hAnsi="Times New Roman" w:cs="Times New Roman"/>
          <w:sz w:val="24"/>
          <w:szCs w:val="24"/>
          <w:lang w:eastAsia="nl-NL"/>
        </w:rPr>
        <w:t>, bedoelde bestuursorganen;</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c. de opsporing en vervolging van strafbare feiten;</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d. inspectie, controle en toezicht door bestuursorganen;</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e. de eerbiediging van de persoonlijke levenssfeer;</w:t>
      </w:r>
      <w:r w:rsidR="00AA5F75"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f. het belang, dat de geadresseerde erbij heeft als eerste kennis te kunnen nemen van de informatie;</w:t>
      </w:r>
      <w:r w:rsidR="00AF29B8" w:rsidRPr="00EE6A93">
        <w:rPr>
          <w:rFonts w:ascii="Times New Roman" w:eastAsia="Times New Roman" w:hAnsi="Times New Roman" w:cs="Times New Roman"/>
          <w:bCs/>
          <w:lang w:eastAsia="nl-NL"/>
        </w:rPr>
        <w:t xml:space="preserve">                                                                                                                                                              </w:t>
      </w:r>
      <w:r w:rsidR="00AA5F75" w:rsidRPr="00EE6A93">
        <w:rPr>
          <w:rFonts w:ascii="Times New Roman" w:eastAsia="Times New Roman" w:hAnsi="Times New Roman" w:cs="Times New Roman"/>
          <w:sz w:val="24"/>
          <w:szCs w:val="24"/>
          <w:lang w:eastAsia="nl-NL"/>
        </w:rPr>
        <w:t>g. het voorkomen van onevenredige bevoordeling of benadeling van bij de aangelegenheid betrokken natuurlijke personen of rechtspersonen dan wel van derden.                                      3.Het tweede lid, aanhef en onder e, is niet van toepassing voor</w:t>
      </w:r>
      <w:r w:rsidR="00B4509F">
        <w:rPr>
          <w:rFonts w:ascii="Times New Roman" w:eastAsia="Times New Roman" w:hAnsi="Times New Roman" w:cs="Times New Roman"/>
          <w:sz w:val="24"/>
          <w:szCs w:val="24"/>
          <w:lang w:eastAsia="nl-NL"/>
        </w:rPr>
        <w:t xml:space="preserve"> </w:t>
      </w:r>
      <w:r w:rsidR="00AA5F75" w:rsidRPr="00EE6A93">
        <w:rPr>
          <w:rFonts w:ascii="Times New Roman" w:eastAsia="Times New Roman" w:hAnsi="Times New Roman" w:cs="Times New Roman"/>
          <w:sz w:val="24"/>
          <w:szCs w:val="24"/>
          <w:lang w:eastAsia="nl-NL"/>
        </w:rPr>
        <w:t>zover de betrokken persoon heeft ingestemd met openbaarmaking.                                                                                   4.Het eerste lid, aanhef en onder c en d, het tweede lid, aanhef en onder e, en het zevende lid, aanhef en onder a, zijn niet van toepassing voor</w:t>
      </w:r>
      <w:r w:rsidR="00B4509F">
        <w:rPr>
          <w:rFonts w:ascii="Times New Roman" w:eastAsia="Times New Roman" w:hAnsi="Times New Roman" w:cs="Times New Roman"/>
          <w:sz w:val="24"/>
          <w:szCs w:val="24"/>
          <w:lang w:eastAsia="nl-NL"/>
        </w:rPr>
        <w:t xml:space="preserve"> </w:t>
      </w:r>
      <w:r w:rsidR="00AA5F75" w:rsidRPr="00EE6A93">
        <w:rPr>
          <w:rFonts w:ascii="Times New Roman" w:eastAsia="Times New Roman" w:hAnsi="Times New Roman" w:cs="Times New Roman"/>
          <w:sz w:val="24"/>
          <w:szCs w:val="24"/>
          <w:lang w:eastAsia="nl-NL"/>
        </w:rPr>
        <w:t xml:space="preserve">zover het milieu-informatie betreft die betrekking heeft op emissies in het milieu. Voorts blijft in afwijking van het eerste lid, aanhef en onder c, het verstrekken van milieu-informatie uitsluitend achterwege voorzover het belang van openbaarmaking niet opweegt tegen het daar genoemde belang.                                       5.Het tweede lid, aanhef en onder b, is van toepassing op het verstrekken van milieu-informatie voor zover deze handelingen betreft met een vertrouwelijk karakter.                     6.Het tweede lid, aanhef en onder g, is niet van toepassing op het verstrekken van milieu-informatie.                                                                                                                              7.Het verstrekken van milieu-informatie ingevolge deze wet blijft eveneens achterwege voorzover het belang daarvan niet opweegt tegen de volgende belangen:                                 a. de bescherming van het milieu waarop deze informatie betrekking heeft;                               b. de beveiliging van bedrijven en het voorkomen van sabotage.                                         8.Voorzover het vierde lid, eerste volzin, niet van toepassing is, wordt bij het toepassen van het eerste, tweede en zevende lid op milieu-informatie in aanmerking genomen of deze informatie </w:t>
      </w:r>
    </w:p>
    <w:p w:rsidR="001E655B" w:rsidRDefault="000F32B5" w:rsidP="001E655B">
      <w:pPr>
        <w:rPr>
          <w:rFonts w:ascii="Times New Roman" w:eastAsia="Times New Roman" w:hAnsi="Times New Roman" w:cs="Times New Roman"/>
          <w:color w:val="1E1E1E"/>
          <w:sz w:val="24"/>
          <w:szCs w:val="24"/>
          <w:lang w:eastAsia="nl-NL"/>
        </w:rPr>
      </w:pPr>
      <w:r>
        <w:rPr>
          <w:rFonts w:ascii="Times New Roman" w:hAnsi="Times New Roman" w:cs="Times New Roman"/>
          <w:b/>
          <w:sz w:val="24"/>
          <w:szCs w:val="24"/>
          <w:u w:val="single"/>
        </w:rPr>
        <w:t xml:space="preserve">1.3. </w:t>
      </w:r>
      <w:r w:rsidR="00FB4FC4" w:rsidRPr="00EE6A93">
        <w:rPr>
          <w:rFonts w:ascii="Times New Roman" w:hAnsi="Times New Roman" w:cs="Times New Roman"/>
          <w:b/>
          <w:sz w:val="24"/>
          <w:szCs w:val="24"/>
          <w:u w:val="single"/>
        </w:rPr>
        <w:t>Handvest actieve informatieplicht</w:t>
      </w:r>
      <w:r w:rsidR="001E655B" w:rsidRPr="00EE6A93">
        <w:rPr>
          <w:rFonts w:ascii="Times New Roman" w:hAnsi="Times New Roman" w:cs="Times New Roman"/>
          <w:sz w:val="24"/>
          <w:szCs w:val="24"/>
          <w:u w:val="single"/>
        </w:rPr>
        <w:t xml:space="preserve"> </w:t>
      </w:r>
      <w:r w:rsidR="00F12B23" w:rsidRPr="00EE6A93">
        <w:rPr>
          <w:rFonts w:ascii="Times New Roman" w:hAnsi="Times New Roman" w:cs="Times New Roman"/>
          <w:sz w:val="24"/>
          <w:szCs w:val="24"/>
        </w:rPr>
        <w:t xml:space="preserve">(voor zover vastgesteld </w:t>
      </w:r>
      <w:r w:rsidR="001E655B" w:rsidRPr="00EE6A93">
        <w:rPr>
          <w:rFonts w:ascii="Times New Roman" w:hAnsi="Times New Roman" w:cs="Times New Roman"/>
          <w:sz w:val="24"/>
          <w:szCs w:val="24"/>
        </w:rPr>
        <w:t xml:space="preserve">):                                                                       1. </w:t>
      </w:r>
      <w:r w:rsidR="001E655B" w:rsidRPr="00EE6A93">
        <w:rPr>
          <w:rFonts w:ascii="Times New Roman" w:eastAsia="Times New Roman" w:hAnsi="Times New Roman" w:cs="Times New Roman"/>
          <w:color w:val="1E1E1E"/>
          <w:sz w:val="24"/>
          <w:szCs w:val="24"/>
          <w:lang w:eastAsia="nl-NL"/>
        </w:rPr>
        <w:t xml:space="preserve">Het college en de burgemeester voorzien de raad van alle informatie die de raad voor de uitoefening van zijn taken nodig heeft.                                                                                                               </w:t>
      </w:r>
      <w:r w:rsidR="001E655B" w:rsidRPr="00EE6A93">
        <w:rPr>
          <w:rFonts w:ascii="Times New Roman" w:hAnsi="Times New Roman" w:cs="Times New Roman"/>
          <w:sz w:val="24"/>
          <w:szCs w:val="24"/>
        </w:rPr>
        <w:t xml:space="preserve">2. </w:t>
      </w:r>
      <w:r w:rsidR="001E655B" w:rsidRPr="00EE6A93">
        <w:rPr>
          <w:rFonts w:ascii="Times New Roman" w:eastAsia="Times New Roman" w:hAnsi="Times New Roman" w:cs="Times New Roman"/>
          <w:color w:val="1E1E1E"/>
          <w:sz w:val="24"/>
          <w:szCs w:val="24"/>
          <w:lang w:eastAsia="nl-NL"/>
        </w:rPr>
        <w:t xml:space="preserve">Het college en de burgemeester informeren de raad tijdig en in ieder geval niet later dan een week nadat het college een beslissing heeft genomen dan wel kennis heeft genomen van de informatie </w:t>
      </w:r>
      <w:r w:rsidR="00251B75">
        <w:rPr>
          <w:rFonts w:ascii="Times New Roman" w:hAnsi="Times New Roman" w:cs="Times New Roman"/>
          <w:sz w:val="24"/>
          <w:szCs w:val="24"/>
        </w:rPr>
        <w:t xml:space="preserve"> </w:t>
      </w:r>
      <w:r w:rsidR="001E655B" w:rsidRPr="00EE6A93">
        <w:rPr>
          <w:rFonts w:ascii="Times New Roman" w:hAnsi="Times New Roman" w:cs="Times New Roman"/>
          <w:sz w:val="24"/>
          <w:szCs w:val="24"/>
        </w:rPr>
        <w:t xml:space="preserve">3. 3. </w:t>
      </w:r>
      <w:r w:rsidR="001E655B" w:rsidRPr="00EE6A93">
        <w:rPr>
          <w:rFonts w:ascii="Times New Roman" w:eastAsia="Times New Roman" w:hAnsi="Times New Roman" w:cs="Times New Roman"/>
          <w:color w:val="1E1E1E"/>
          <w:sz w:val="24"/>
          <w:szCs w:val="24"/>
          <w:lang w:eastAsia="nl-NL"/>
        </w:rPr>
        <w:t xml:space="preserve">Het college verstrekt de raad de besluitenlijsten van de vergaderingen van het college maximaal een week na de vergadering </w:t>
      </w:r>
    </w:p>
    <w:p w:rsidR="004D3EA9" w:rsidRDefault="000F32B5" w:rsidP="001E655B">
      <w:pPr>
        <w:rPr>
          <w:rFonts w:ascii="Times New Roman" w:eastAsia="Times New Roman" w:hAnsi="Times New Roman" w:cs="Times New Roman"/>
          <w:color w:val="1E1E1E"/>
          <w:sz w:val="24"/>
          <w:szCs w:val="24"/>
          <w:lang w:eastAsia="nl-NL"/>
        </w:rPr>
      </w:pPr>
      <w:r>
        <w:rPr>
          <w:rFonts w:ascii="Times New Roman" w:eastAsia="Times New Roman" w:hAnsi="Times New Roman" w:cs="Times New Roman"/>
          <w:b/>
          <w:color w:val="1E1E1E"/>
          <w:sz w:val="24"/>
          <w:szCs w:val="24"/>
          <w:u w:val="single"/>
          <w:lang w:eastAsia="nl-NL"/>
        </w:rPr>
        <w:t xml:space="preserve">1.4. </w:t>
      </w:r>
      <w:r w:rsidR="004D3EA9" w:rsidRPr="004D3EA9">
        <w:rPr>
          <w:rFonts w:ascii="Times New Roman" w:eastAsia="Times New Roman" w:hAnsi="Times New Roman" w:cs="Times New Roman"/>
          <w:b/>
          <w:color w:val="1E1E1E"/>
          <w:sz w:val="24"/>
          <w:szCs w:val="24"/>
          <w:u w:val="single"/>
          <w:lang w:eastAsia="nl-NL"/>
        </w:rPr>
        <w:t xml:space="preserve">Modelcode </w:t>
      </w:r>
      <w:r w:rsidR="004D3EA9">
        <w:rPr>
          <w:rFonts w:ascii="Times New Roman" w:eastAsia="Times New Roman" w:hAnsi="Times New Roman" w:cs="Times New Roman"/>
          <w:b/>
          <w:color w:val="1E1E1E"/>
          <w:sz w:val="24"/>
          <w:szCs w:val="24"/>
          <w:u w:val="single"/>
          <w:lang w:eastAsia="nl-NL"/>
        </w:rPr>
        <w:t xml:space="preserve">gedragscode </w:t>
      </w:r>
      <w:r w:rsidR="004D3EA9" w:rsidRPr="004D3EA9">
        <w:rPr>
          <w:rFonts w:ascii="Times New Roman" w:eastAsia="Times New Roman" w:hAnsi="Times New Roman" w:cs="Times New Roman"/>
          <w:b/>
          <w:color w:val="1E1E1E"/>
          <w:sz w:val="24"/>
          <w:szCs w:val="24"/>
          <w:u w:val="single"/>
          <w:lang w:eastAsia="nl-NL"/>
        </w:rPr>
        <w:t>VNG/IPO/UvW (april 2015</w:t>
      </w:r>
      <w:r w:rsidR="004D3EA9">
        <w:rPr>
          <w:rFonts w:ascii="Times New Roman" w:eastAsia="Times New Roman" w:hAnsi="Times New Roman" w:cs="Times New Roman"/>
          <w:color w:val="1E1E1E"/>
          <w:sz w:val="24"/>
          <w:szCs w:val="24"/>
          <w:lang w:eastAsia="nl-NL"/>
        </w:rPr>
        <w:t xml:space="preserve">) voor volksvertegenwoordigers (voor bestuurders geldt dezelfde clausule)                                                                                                                   3.1. Het raadslid zorgt ervoor dat vertrouwelijke en geheime informatie waarover hij beschikt veilig wordt bewaard                                                                                                                3.2. Het raadslid maakt niet ten eigen bate of ten bate van derden gebruik van in de uitoefe-ning van het ambt verkregen niet openbare informatie                                                                   </w:t>
      </w:r>
    </w:p>
    <w:p w:rsidR="00417AE8" w:rsidRPr="001F5774" w:rsidRDefault="000F32B5" w:rsidP="001F5774">
      <w:pPr>
        <w:rPr>
          <w:rFonts w:ascii="Times New Roman" w:hAnsi="Times New Roman" w:cs="Times New Roman"/>
          <w:b/>
          <w:sz w:val="24"/>
          <w:szCs w:val="24"/>
          <w:u w:val="single"/>
        </w:rPr>
      </w:pPr>
      <w:r>
        <w:rPr>
          <w:rFonts w:ascii="Times New Roman" w:eastAsia="Times New Roman" w:hAnsi="Times New Roman" w:cs="Times New Roman"/>
          <w:b/>
          <w:color w:val="1E1E1E"/>
          <w:sz w:val="24"/>
          <w:szCs w:val="24"/>
          <w:u w:val="single"/>
          <w:lang w:eastAsia="nl-NL"/>
        </w:rPr>
        <w:t xml:space="preserve">1.5. </w:t>
      </w:r>
      <w:r w:rsidR="00C77297" w:rsidRPr="00EE6A93">
        <w:rPr>
          <w:rFonts w:ascii="Times New Roman" w:eastAsia="Times New Roman" w:hAnsi="Times New Roman" w:cs="Times New Roman"/>
          <w:b/>
          <w:color w:val="1E1E1E"/>
          <w:sz w:val="24"/>
          <w:szCs w:val="24"/>
          <w:u w:val="single"/>
          <w:lang w:eastAsia="nl-NL"/>
        </w:rPr>
        <w:t>Artikel 25 Gemeentewet</w:t>
      </w:r>
      <w:r w:rsidR="00C77297" w:rsidRPr="00EE6A93">
        <w:rPr>
          <w:rFonts w:ascii="Times New Roman" w:hAnsi="Times New Roman" w:cs="Times New Roman"/>
          <w:b/>
          <w:sz w:val="24"/>
          <w:szCs w:val="24"/>
          <w:u w:val="single"/>
        </w:rPr>
        <w:t xml:space="preserve"> </w:t>
      </w:r>
      <w:r w:rsidR="009B7242" w:rsidRPr="00EE6A93">
        <w:rPr>
          <w:rFonts w:ascii="Times New Roman" w:hAnsi="Times New Roman" w:cs="Times New Roman"/>
          <w:sz w:val="24"/>
          <w:szCs w:val="24"/>
        </w:rPr>
        <w:t xml:space="preserve"> &gt; zie ook de artikelen 55 GW en 86 GW ( resp. door college en commissie in besloten vergaderingen)</w:t>
      </w:r>
      <w:r w:rsidR="00C77297" w:rsidRPr="00EE6A93">
        <w:rPr>
          <w:rFonts w:ascii="Times New Roman" w:hAnsi="Times New Roman" w:cs="Times New Roman"/>
          <w:b/>
          <w:sz w:val="24"/>
          <w:szCs w:val="24"/>
          <w:u w:val="single"/>
        </w:rPr>
        <w:t xml:space="preserve">                                                                                                                                     </w:t>
      </w:r>
      <w:r w:rsidR="00C77297" w:rsidRPr="00EE6A93">
        <w:rPr>
          <w:rFonts w:ascii="Times New Roman" w:hAnsi="Times New Roman" w:cs="Times New Roman"/>
          <w:sz w:val="24"/>
          <w:szCs w:val="24"/>
        </w:rPr>
        <w:t>1.</w:t>
      </w:r>
      <w:r w:rsidR="00C77297" w:rsidRPr="00EE6A93">
        <w:rPr>
          <w:rFonts w:ascii="Times New Roman" w:hAnsi="Times New Roman" w:cs="Times New Roman"/>
          <w:b/>
          <w:sz w:val="24"/>
          <w:szCs w:val="24"/>
        </w:rPr>
        <w:t xml:space="preserve"> </w:t>
      </w:r>
      <w:r w:rsidR="00C77297" w:rsidRPr="00EE6A93">
        <w:rPr>
          <w:rFonts w:ascii="Times New Roman" w:eastAsia="Times New Roman" w:hAnsi="Times New Roman" w:cs="Times New Roman"/>
          <w:sz w:val="24"/>
          <w:szCs w:val="24"/>
          <w:lang w:eastAsia="nl-NL"/>
        </w:rPr>
        <w:t xml:space="preserve">De raad kan op grond van een belang, genoemd in </w:t>
      </w:r>
      <w:hyperlink r:id="rId15" w:anchor="HoofdstukV_Artikel10" w:history="1">
        <w:r w:rsidR="00C77297" w:rsidRPr="00EE6A93">
          <w:rPr>
            <w:rFonts w:ascii="Times New Roman" w:eastAsia="Times New Roman" w:hAnsi="Times New Roman" w:cs="Times New Roman"/>
            <w:color w:val="0000FF"/>
            <w:sz w:val="24"/>
            <w:szCs w:val="24"/>
            <w:u w:val="single"/>
            <w:lang w:eastAsia="nl-NL"/>
          </w:rPr>
          <w:t>artikel 10 van de Wet openbaarheid van bestuur</w:t>
        </w:r>
      </w:hyperlink>
      <w:r w:rsidR="00C77297" w:rsidRPr="00EE6A93">
        <w:rPr>
          <w:rFonts w:ascii="Times New Roman" w:eastAsia="Times New Roman" w:hAnsi="Times New Roman" w:cs="Times New Roman"/>
          <w:sz w:val="24"/>
          <w:szCs w:val="24"/>
          <w:lang w:eastAsia="nl-NL"/>
        </w:rPr>
        <w:t xml:space="preserve"> (</w:t>
      </w:r>
      <w:r w:rsidR="00C77297" w:rsidRPr="00EE6A93">
        <w:rPr>
          <w:rFonts w:ascii="Times New Roman" w:eastAsia="Times New Roman" w:hAnsi="Times New Roman" w:cs="Times New Roman"/>
          <w:i/>
          <w:iCs/>
          <w:sz w:val="24"/>
          <w:szCs w:val="24"/>
          <w:lang w:eastAsia="nl-NL"/>
        </w:rPr>
        <w:t>Stb.</w:t>
      </w:r>
      <w:r w:rsidR="00C77297" w:rsidRPr="00EE6A93">
        <w:rPr>
          <w:rFonts w:ascii="Times New Roman" w:eastAsia="Times New Roman" w:hAnsi="Times New Roman" w:cs="Times New Roman"/>
          <w:sz w:val="24"/>
          <w:szCs w:val="24"/>
          <w:lang w:eastAsia="nl-NL"/>
        </w:rPr>
        <w:t xml:space="preserve"> 1991, 703), omtrent het in een besloten vergadering behandelde en omtrent de inhoud van de stukken die aan de raad worden overgelegd, geheimhouding opleggen. Geheimhouding omtrent het in een besloten vergadering behandelde wordt tijdens die vergadering opgelegd. De geheimhouding wordt door hen die bij de behandeling aanwezig waren en allen die van het behandelde of de stukken kennis dragen, in acht genomen totdat de raad haar opheft.</w:t>
      </w:r>
      <w:r w:rsidR="00C77297" w:rsidRPr="00EE6A93">
        <w:rPr>
          <w:rFonts w:ascii="Times New Roman" w:hAnsi="Times New Roman" w:cs="Times New Roman"/>
          <w:b/>
          <w:sz w:val="24"/>
          <w:szCs w:val="24"/>
          <w:u w:val="single"/>
        </w:rPr>
        <w:t xml:space="preserve">                        </w:t>
      </w:r>
      <w:r w:rsidR="006F2953" w:rsidRPr="00EE6A93">
        <w:rPr>
          <w:rFonts w:ascii="Times New Roman" w:hAnsi="Times New Roman" w:cs="Times New Roman"/>
          <w:b/>
          <w:sz w:val="24"/>
          <w:szCs w:val="24"/>
          <w:u w:val="single"/>
        </w:rPr>
        <w:t xml:space="preserve">                                                                                                  </w:t>
      </w:r>
      <w:r w:rsidR="00C77297" w:rsidRPr="00EE6A93">
        <w:rPr>
          <w:rFonts w:ascii="Times New Roman" w:hAnsi="Times New Roman" w:cs="Times New Roman"/>
          <w:b/>
          <w:sz w:val="24"/>
          <w:szCs w:val="24"/>
          <w:u w:val="single"/>
        </w:rPr>
        <w:t xml:space="preserve"> </w:t>
      </w:r>
      <w:r w:rsidR="00C77297" w:rsidRPr="00EE6A93">
        <w:rPr>
          <w:rFonts w:ascii="Times New Roman" w:hAnsi="Times New Roman" w:cs="Times New Roman"/>
          <w:sz w:val="24"/>
          <w:szCs w:val="24"/>
        </w:rPr>
        <w:t>2.</w:t>
      </w:r>
      <w:r w:rsidR="00C77297" w:rsidRPr="00EE6A93">
        <w:rPr>
          <w:rFonts w:ascii="Times New Roman" w:hAnsi="Times New Roman" w:cs="Times New Roman"/>
          <w:b/>
          <w:sz w:val="24"/>
          <w:szCs w:val="24"/>
        </w:rPr>
        <w:t xml:space="preserve"> </w:t>
      </w:r>
      <w:r w:rsidR="00C77297" w:rsidRPr="00EE6A93">
        <w:rPr>
          <w:rFonts w:ascii="Times New Roman" w:eastAsia="Times New Roman" w:hAnsi="Times New Roman" w:cs="Times New Roman"/>
          <w:sz w:val="24"/>
          <w:szCs w:val="24"/>
          <w:lang w:eastAsia="nl-NL"/>
        </w:rPr>
        <w:t xml:space="preserve">Op grond van een belang, genoemd in </w:t>
      </w:r>
      <w:hyperlink r:id="rId16" w:anchor="HoofdstukV_Artikel10" w:history="1">
        <w:r w:rsidR="00C77297" w:rsidRPr="00EE6A93">
          <w:rPr>
            <w:rFonts w:ascii="Times New Roman" w:eastAsia="Times New Roman" w:hAnsi="Times New Roman" w:cs="Times New Roman"/>
            <w:color w:val="0000FF"/>
            <w:sz w:val="24"/>
            <w:szCs w:val="24"/>
            <w:u w:val="single"/>
            <w:lang w:eastAsia="nl-NL"/>
          </w:rPr>
          <w:t>artikel 10 van de Wet openbaarheid van bestuur</w:t>
        </w:r>
      </w:hyperlink>
      <w:r w:rsidR="00C77297" w:rsidRPr="00EE6A93">
        <w:rPr>
          <w:rFonts w:ascii="Times New Roman" w:eastAsia="Times New Roman" w:hAnsi="Times New Roman" w:cs="Times New Roman"/>
          <w:sz w:val="24"/>
          <w:szCs w:val="24"/>
          <w:lang w:eastAsia="nl-NL"/>
        </w:rPr>
        <w:t>, kan de geheimhouding eveneens worden opgelegd door het college, de burgemeester en een commissie, ieder ten aanzien van de stukken die zij aan de raad of aan leden van de raad overleggen. Daarvan wordt op de stukken melding gemaakt.</w:t>
      </w:r>
      <w:r w:rsidR="006F2953" w:rsidRPr="00EE6A93">
        <w:rPr>
          <w:rFonts w:ascii="Times New Roman" w:hAnsi="Times New Roman" w:cs="Times New Roman"/>
          <w:b/>
          <w:sz w:val="24"/>
          <w:szCs w:val="24"/>
          <w:u w:val="single"/>
        </w:rPr>
        <w:t xml:space="preserve">                                                     </w:t>
      </w:r>
      <w:r w:rsidR="00C77297" w:rsidRPr="00EE6A93">
        <w:rPr>
          <w:rFonts w:ascii="Times New Roman" w:eastAsia="Times New Roman" w:hAnsi="Times New Roman" w:cs="Times New Roman"/>
          <w:sz w:val="24"/>
          <w:szCs w:val="24"/>
          <w:lang w:eastAsia="nl-NL"/>
        </w:rPr>
        <w:t>3. De krachtens het tweede lid opgelegde verplichting tot geheimhouding met betrekking tot aan de raad overgelegde stukken vervalt, indien de oplegging niet door de raad in zijn eerstvolgende vergadering die blijkens de presentielijst door meer dan de helft van het aantal zitting hebbende leden is bezocht, wordt bekrachtigd.                                                                                                                  4. De krachtens het tweede lid opgelegde verplichting tot geheimhouding met betrekking tot aan leden van de raad overgelegde stukken wordt in acht genomen totdat het orgaan dat de verplichting heeft opgelegd, dan wel, indien het stuk waaromtrent geheimhouding is opgelegd aan de raad is voorgelegd, totdat de raad haar opheft. De raad kan deze beslissing alleen nemen in een vergadering die blijkens de presentielijst door meer dan de helft van het aantal zitting hebbende leden is bezocht.</w:t>
      </w:r>
    </w:p>
    <w:p w:rsidR="0082281F" w:rsidRPr="00EE6A93" w:rsidRDefault="000F32B5" w:rsidP="0082281F">
      <w:pPr>
        <w:pStyle w:val="lid"/>
      </w:pPr>
      <w:r>
        <w:rPr>
          <w:b/>
          <w:u w:val="single"/>
        </w:rPr>
        <w:t xml:space="preserve">1.6. </w:t>
      </w:r>
      <w:r w:rsidR="00A2260C" w:rsidRPr="00EE6A93">
        <w:rPr>
          <w:b/>
          <w:u w:val="single"/>
        </w:rPr>
        <w:t>Artikel 2:5 Algemene wet bestuursrecht:</w:t>
      </w:r>
      <w:r w:rsidR="0082281F" w:rsidRPr="00EE6A93">
        <w:rPr>
          <w:b/>
          <w:u w:val="single"/>
        </w:rPr>
        <w:t xml:space="preserve">                                                                                    </w:t>
      </w:r>
      <w:r w:rsidR="0082281F" w:rsidRPr="00EE6A93">
        <w:t xml:space="preserve">1. Een ieder die is betrokken bij de uitvoering van de taak van een bestuursorgaan en daarbij de beschikking krijgt over gegevens waarvan hij het vertrouwelijke karakter kent of redelijkerwijs moet vermoeden, en voor wie niet reeds uit hoofde van ambt, beroep of wettelijk voorschrift ter zake van die gegevens een geheimhoudingsplicht geldt, is verplicht tot geheimhouding van die gegevens, behoudens voor zover enig wettelijk voorschrift hem tot mededeling verplicht of uit zijn taak de noodzaak tot mededeling voortvloeit.                         </w:t>
      </w:r>
      <w:r w:rsidR="0082281F" w:rsidRPr="00EE6A93">
        <w:rPr>
          <w:rStyle w:val="lidnr"/>
        </w:rPr>
        <w:t xml:space="preserve">2. </w:t>
      </w:r>
      <w:r w:rsidR="0082281F" w:rsidRPr="00EE6A93">
        <w:t>Het eerste lid is mede van toepassing op instellingen en daartoe behorende of daarvoor werkzame personen die door een bestuursorgaan worden betrokken bij de uitvoering van zijn taak, en op instellingen en daartoe behorende of daarvoor werkzame personen die een bij of krachtens de wet toegekende taak uitoefenen.</w:t>
      </w:r>
    </w:p>
    <w:p w:rsidR="001D3618" w:rsidRDefault="000F32B5" w:rsidP="001D3618">
      <w:pPr>
        <w:pStyle w:val="lid"/>
      </w:pPr>
      <w:r>
        <w:rPr>
          <w:b/>
          <w:u w:val="single"/>
        </w:rPr>
        <w:t xml:space="preserve">1.7. </w:t>
      </w:r>
      <w:r w:rsidR="00D43CCE" w:rsidRPr="00EE6A93">
        <w:rPr>
          <w:b/>
          <w:u w:val="single"/>
        </w:rPr>
        <w:t>Artikel 272 Wetboek van Strafrecht:</w:t>
      </w:r>
      <w:r w:rsidR="001D3618" w:rsidRPr="00EE6A93">
        <w:rPr>
          <w:b/>
          <w:u w:val="single"/>
        </w:rPr>
        <w:t xml:space="preserve">                                                                                 </w:t>
      </w:r>
      <w:r w:rsidR="00310970" w:rsidRPr="00EE6A93">
        <w:rPr>
          <w:b/>
          <w:u w:val="single"/>
        </w:rPr>
        <w:t xml:space="preserve">                            </w:t>
      </w:r>
      <w:r w:rsidR="001D3618" w:rsidRPr="00EE6A93">
        <w:rPr>
          <w:b/>
          <w:u w:val="single"/>
        </w:rPr>
        <w:t xml:space="preserve">     </w:t>
      </w:r>
      <w:r w:rsidR="001D3618" w:rsidRPr="00EE6A93">
        <w:t xml:space="preserve">1. Hij die enig geheim waarvan hij weet of redelijkerwijs moet vermoeden dat hij uit hoofde van ambt, beroep of wettelijk voorschrift dan wel van vroeger ambt of beroep verplicht is het te bewaren, opzettelijk schendt, wordt gestraft met gevangenisstraf van ten hoogste een jaar of geldboete van de vierde categorie.                                                                                       </w:t>
      </w:r>
      <w:r w:rsidR="00310970" w:rsidRPr="00EE6A93">
        <w:t xml:space="preserve">                       </w:t>
      </w:r>
      <w:r w:rsidR="001D3618" w:rsidRPr="00EE6A93">
        <w:t xml:space="preserve">        </w:t>
      </w:r>
      <w:r w:rsidR="001D3618" w:rsidRPr="00EE6A93">
        <w:rPr>
          <w:rStyle w:val="lidnr"/>
        </w:rPr>
        <w:t xml:space="preserve">2. </w:t>
      </w:r>
      <w:r w:rsidR="001D3618" w:rsidRPr="00EE6A93">
        <w:t>Indien dit misdrijf tegen een bepaald persoon gepleegd is, wordt het slechts vervolgd op diens klacht.</w:t>
      </w:r>
    </w:p>
    <w:p w:rsidR="007C51BE" w:rsidRPr="00EE6A93" w:rsidRDefault="000F32B5" w:rsidP="007C51BE">
      <w:pPr>
        <w:pStyle w:val="Kop5"/>
        <w:spacing w:before="240" w:beforeAutospacing="0" w:after="240" w:afterAutospacing="0"/>
        <w:rPr>
          <w:b w:val="0"/>
          <w:sz w:val="24"/>
          <w:szCs w:val="24"/>
        </w:rPr>
      </w:pPr>
      <w:r>
        <w:rPr>
          <w:sz w:val="24"/>
          <w:szCs w:val="24"/>
          <w:u w:val="single"/>
        </w:rPr>
        <w:t xml:space="preserve">1.8. </w:t>
      </w:r>
      <w:r w:rsidR="007C51BE" w:rsidRPr="00EE6A93">
        <w:rPr>
          <w:sz w:val="24"/>
          <w:szCs w:val="24"/>
          <w:u w:val="single"/>
        </w:rPr>
        <w:t xml:space="preserve">Modelverordening vertrouwenscommissie benoeming burgemeester                                     </w:t>
      </w:r>
      <w:r w:rsidR="007C51BE" w:rsidRPr="00EE6A93">
        <w:rPr>
          <w:b w:val="0"/>
          <w:i/>
          <w:color w:val="000000"/>
          <w:sz w:val="24"/>
          <w:szCs w:val="24"/>
        </w:rPr>
        <w:t xml:space="preserve">Artikel 9 – Geheimhouding                                                                                                         </w:t>
      </w:r>
      <w:r w:rsidR="007C51BE" w:rsidRPr="00EE6A93">
        <w:rPr>
          <w:b w:val="0"/>
          <w:sz w:val="24"/>
          <w:szCs w:val="24"/>
        </w:rPr>
        <w:t>1. De leden van de commissie en anderen die haar/hen bijstaan of adviseren hebben volstrekte geheimhoudingsplicht omtrent hetgeen direct of indirect aan hen ter kennis is gekomen. Deze geheimhoudingsplicht geldt zowel tijdens het bestaan van de commissie als na ontbinding van de commissie.                                                                                                                               2. De volstrekte geheimhouding geldt ook voor anderen dan de in lid 1 genoemden voor al hetgeen hem/haar ter kennis is gebracht in het verslag van bevindingen, in de conceptaanbeveling en in een besloten raadsvergadering.                                                              3. Schending van de geheimhoudingsplicht is strafbaar op grond van artikel 272 van het Wetboek van Strafrecht.</w:t>
      </w:r>
    </w:p>
    <w:p w:rsidR="00E96605" w:rsidRDefault="00E96605" w:rsidP="007C51BE">
      <w:pPr>
        <w:pStyle w:val="Kop5"/>
        <w:spacing w:before="240" w:beforeAutospacing="0" w:after="240" w:afterAutospacing="0"/>
        <w:rPr>
          <w:b w:val="0"/>
          <w:i/>
          <w:color w:val="FF0000"/>
          <w:sz w:val="24"/>
          <w:szCs w:val="24"/>
        </w:rPr>
      </w:pPr>
    </w:p>
    <w:p w:rsidR="004E7A25" w:rsidRPr="00E96605" w:rsidRDefault="00EE6A93" w:rsidP="007C51BE">
      <w:pPr>
        <w:pStyle w:val="Kop5"/>
        <w:spacing w:before="240" w:beforeAutospacing="0" w:after="240" w:afterAutospacing="0"/>
        <w:rPr>
          <w:b w:val="0"/>
          <w:i/>
          <w:color w:val="FF0000"/>
          <w:sz w:val="24"/>
          <w:szCs w:val="24"/>
        </w:rPr>
      </w:pPr>
      <w:r w:rsidRPr="00464870">
        <w:rPr>
          <w:b w:val="0"/>
          <w:i/>
          <w:color w:val="FF0000"/>
          <w:sz w:val="24"/>
          <w:szCs w:val="24"/>
        </w:rPr>
        <w:t>Geheimhouding geldt dus niet voor de sollicitant zelf !</w:t>
      </w:r>
      <w:r w:rsidR="00E96605">
        <w:rPr>
          <w:b w:val="0"/>
          <w:i/>
          <w:color w:val="FF0000"/>
          <w:sz w:val="24"/>
          <w:szCs w:val="24"/>
        </w:rPr>
        <w:t xml:space="preserve">                                                         </w:t>
      </w:r>
      <w:r w:rsidR="004E7A25">
        <w:rPr>
          <w:b w:val="0"/>
          <w:i/>
          <w:color w:val="FF0000"/>
          <w:sz w:val="24"/>
          <w:szCs w:val="24"/>
        </w:rPr>
        <w:t xml:space="preserve">Rond benoemingen van burgemeesters ontstaan er regelmatig ”lekken”. Het OM is nogal terughoudend om – al </w:t>
      </w:r>
      <w:r w:rsidR="00B06AD9">
        <w:rPr>
          <w:b w:val="0"/>
          <w:i/>
          <w:color w:val="FF0000"/>
          <w:sz w:val="24"/>
          <w:szCs w:val="24"/>
        </w:rPr>
        <w:t>d</w:t>
      </w:r>
      <w:r w:rsidR="004E7A25">
        <w:rPr>
          <w:b w:val="0"/>
          <w:i/>
          <w:color w:val="FF0000"/>
          <w:sz w:val="24"/>
          <w:szCs w:val="24"/>
        </w:rPr>
        <w:t>a</w:t>
      </w:r>
      <w:r w:rsidR="00B06AD9">
        <w:rPr>
          <w:b w:val="0"/>
          <w:i/>
          <w:color w:val="FF0000"/>
          <w:sz w:val="24"/>
          <w:szCs w:val="24"/>
        </w:rPr>
        <w:t>n</w:t>
      </w:r>
      <w:r w:rsidR="004E7A25">
        <w:rPr>
          <w:b w:val="0"/>
          <w:i/>
          <w:color w:val="FF0000"/>
          <w:sz w:val="24"/>
          <w:szCs w:val="24"/>
        </w:rPr>
        <w:t xml:space="preserve"> niet - na aangifte te vervolgen. Behoudens het geval dat betrokkenen zelf aangeven te hebben gelekt zijn er ook weinig veroordelingen tot stand gekomen.</w:t>
      </w:r>
    </w:p>
    <w:p w:rsidR="006E3F6E" w:rsidRPr="006E3F6E" w:rsidRDefault="006E3F6E" w:rsidP="00E96605">
      <w:pPr>
        <w:pStyle w:val="lid"/>
        <w:spacing w:before="240"/>
      </w:pPr>
      <w:r>
        <w:rPr>
          <w:b/>
          <w:u w:val="single"/>
        </w:rPr>
        <w:t xml:space="preserve">1.9. Modelverordening VNG: Reglement van Orde voor de vergaderingen en andere werkzaamheden van de raad                                                                                           </w:t>
      </w:r>
      <w:r>
        <w:t>Artikel 24 (deels) en 25:                                                                                                            24-1: Conceptverslagen en –besluitenlijsten van besloten raadsvergaderingen worden niet verspreid, maar uitsluitend voor de raadsleden ter inzage gelegd bij de griffier                       24-2: Deze verslagen en besluitenlijsten worden zo spoedig mogelijk in een besloten raads- vergadering ter vaststelling aangeboden. Tijdens deze vergadering neemt de raad een besluit over het al dan niet openbaar maken van het vastgestelde verslag en de besluitenlijst                25: Als de raad op grond van de artikelen 25, derde en vierde lid, 55 tweede en derde lid of 86 tweede en derde lid van de Gemeentewet voornemens is de geheimhouding op te heffen, wordt, als het orgaan dat geheimhouding heeft opgelegd daarom verzoekt, daarover in een besloten raadsvergadering met het desbetreffende orgaan overleg gevoerd.</w:t>
      </w:r>
    </w:p>
    <w:p w:rsidR="00E96605" w:rsidRPr="00AE7647" w:rsidRDefault="006E3F6E" w:rsidP="00E96605">
      <w:pPr>
        <w:pStyle w:val="lid"/>
        <w:spacing w:before="240"/>
      </w:pPr>
      <w:r>
        <w:rPr>
          <w:b/>
          <w:u w:val="single"/>
        </w:rPr>
        <w:t>1.10</w:t>
      </w:r>
      <w:r w:rsidR="00E96605">
        <w:rPr>
          <w:b/>
          <w:u w:val="single"/>
        </w:rPr>
        <w:t xml:space="preserve">. Wet hergebruik overheidsinformatie </w:t>
      </w:r>
      <w:r w:rsidR="00E96605" w:rsidRPr="00E96605">
        <w:t>(m.i.v. 1</w:t>
      </w:r>
      <w:r w:rsidR="003333C9">
        <w:t>8</w:t>
      </w:r>
      <w:r w:rsidR="00E96605" w:rsidRPr="00E96605">
        <w:t xml:space="preserve"> juli 2015)         </w:t>
      </w:r>
      <w:r w:rsidR="00AE7647">
        <w:t xml:space="preserve">                                 </w:t>
      </w:r>
      <w:r w:rsidR="00E96605" w:rsidRPr="00E96605">
        <w:t xml:space="preserve">Betreft o.a. voormalig hoofdstuk V-A (artikel 11-a en verder) van de Wet  </w:t>
      </w:r>
      <w:r w:rsidR="00E96605">
        <w:t>openba</w:t>
      </w:r>
      <w:r w:rsidR="00E96605" w:rsidRPr="00E96605">
        <w:t>a</w:t>
      </w:r>
      <w:r w:rsidR="00E96605">
        <w:t>r</w:t>
      </w:r>
      <w:r w:rsidR="003333C9">
        <w:t xml:space="preserve">heid van bestuur. Deze wet </w:t>
      </w:r>
      <w:r w:rsidR="00CC199C" w:rsidRPr="00CC199C">
        <w:t xml:space="preserve">behelst uitsluitend de implementatie van de </w:t>
      </w:r>
      <w:r w:rsidR="003333C9">
        <w:t xml:space="preserve">(Europese) </w:t>
      </w:r>
      <w:r w:rsidR="00CC199C" w:rsidRPr="00CC199C">
        <w:t>wijzigingsrichtlijn en er worden geen aanvullende nationale maatregelen in geregeld. Uitgangspunt is dat in beginsel alle openbare overheidsinformatie zo gemakkelijk mogelijk beschikbaar moet zijn v</w:t>
      </w:r>
      <w:r w:rsidR="003333C9">
        <w:t xml:space="preserve">oor burgers en bedrijven. </w:t>
      </w:r>
      <w:r w:rsidR="003333C9" w:rsidRPr="003333C9">
        <w:t>Op grond van deze wet kan een ieder een verzoek om hergebruik richten tot een met publieke taak belaste instelling of een onder verantwoordelijkheid van een met publieke taak belaste instelling, dienst of bedrijf.</w:t>
      </w:r>
      <w:r w:rsidR="003333C9" w:rsidRPr="003333C9">
        <w:rPr>
          <w:rFonts w:ascii="Helvetica" w:hAnsi="Helvetica" w:cs="Helvetica"/>
          <w:sz w:val="20"/>
          <w:szCs w:val="20"/>
        </w:rPr>
        <w:t xml:space="preserve"> </w:t>
      </w:r>
      <w:r w:rsidR="00E96605" w:rsidRPr="003333C9">
        <w:t xml:space="preserve">                             </w:t>
      </w:r>
      <w:r w:rsidR="00E96605" w:rsidRPr="003333C9">
        <w:rPr>
          <w:b/>
          <w:u w:val="single"/>
        </w:rPr>
        <w:t xml:space="preserve">                  </w:t>
      </w:r>
    </w:p>
    <w:p w:rsidR="00F67158" w:rsidRPr="00494982" w:rsidRDefault="006E3F6E" w:rsidP="007C51BE">
      <w:pPr>
        <w:pStyle w:val="lid"/>
        <w:rPr>
          <w:b/>
          <w:u w:val="single"/>
        </w:rPr>
      </w:pPr>
      <w:r>
        <w:rPr>
          <w:b/>
          <w:u w:val="single"/>
        </w:rPr>
        <w:t>1.11</w:t>
      </w:r>
      <w:r w:rsidR="00E96605">
        <w:rPr>
          <w:b/>
          <w:u w:val="single"/>
        </w:rPr>
        <w:t>.</w:t>
      </w:r>
      <w:r w:rsidR="000F32B5">
        <w:rPr>
          <w:b/>
          <w:u w:val="single"/>
        </w:rPr>
        <w:t xml:space="preserve"> </w:t>
      </w:r>
      <w:r w:rsidR="00F67158" w:rsidRPr="00EE6A93">
        <w:rPr>
          <w:b/>
          <w:u w:val="single"/>
        </w:rPr>
        <w:t>Initiatiefvoorstel Wet Open Overheid</w:t>
      </w:r>
      <w:r w:rsidR="007C51BE" w:rsidRPr="00EE6A93">
        <w:rPr>
          <w:b/>
          <w:u w:val="single"/>
        </w:rPr>
        <w:t xml:space="preserve">  </w:t>
      </w:r>
      <w:r w:rsidR="00494982">
        <w:rPr>
          <w:b/>
          <w:u w:val="single"/>
        </w:rPr>
        <w:t>(33328)</w:t>
      </w:r>
      <w:r w:rsidR="007C51BE" w:rsidRPr="00EE6A93">
        <w:rPr>
          <w:b/>
          <w:u w:val="single"/>
        </w:rPr>
        <w:t xml:space="preserve">                </w:t>
      </w:r>
      <w:r w:rsidR="00494982">
        <w:rPr>
          <w:b/>
          <w:u w:val="single"/>
        </w:rPr>
        <w:t xml:space="preserve">                                                </w:t>
      </w:r>
      <w:r w:rsidR="00494982">
        <w:t>De Tweede Kamer he</w:t>
      </w:r>
      <w:r w:rsidR="00494982" w:rsidRPr="00494982">
        <w:t>e</w:t>
      </w:r>
      <w:r w:rsidR="00494982">
        <w:t>f</w:t>
      </w:r>
      <w:r w:rsidR="00494982" w:rsidRPr="00494982">
        <w:t xml:space="preserve">t </w:t>
      </w:r>
      <w:r w:rsidR="00494982">
        <w:t xml:space="preserve">in april 2016 </w:t>
      </w:r>
      <w:r w:rsidR="00494982" w:rsidRPr="00494982">
        <w:t>h</w:t>
      </w:r>
      <w:r w:rsidR="00494982">
        <w:t>e</w:t>
      </w:r>
      <w:r w:rsidR="00494982" w:rsidRPr="00494982">
        <w:t>t initiatief wetsvoo</w:t>
      </w:r>
      <w:r w:rsidR="00494982">
        <w:t xml:space="preserve">rstel Wet open overheid (Woo) aangenomen. </w:t>
      </w:r>
      <w:r w:rsidR="00F67158" w:rsidRPr="00EE6A93">
        <w:t>Transparantie is belangrijk voor het vertrouwen van de samenleving in het lokale bestuur. Maar voorstellen voor meer openbaarheid moeten wel ui</w:t>
      </w:r>
      <w:r w:rsidR="00494982">
        <w:t>tvoerbaar en proportioneel zijn. De VNG is van mening dat de Woo</w:t>
      </w:r>
      <w:r w:rsidR="00F67158" w:rsidRPr="00EE6A93">
        <w:t xml:space="preserve"> </w:t>
      </w:r>
      <w:r w:rsidR="00494982">
        <w:t>niet aan die voorwaarden voldoet.  De </w:t>
      </w:r>
      <w:r w:rsidR="00F67158" w:rsidRPr="00EE6A93">
        <w:t>wet leidt tot een sterke toename van burea</w:t>
      </w:r>
      <w:r w:rsidR="004A5CEA">
        <w:t>u</w:t>
      </w:r>
      <w:r w:rsidR="00F67158" w:rsidRPr="00EE6A93">
        <w:t>cratie en kostenstijging voor gemeenten,</w:t>
      </w:r>
      <w:r w:rsidR="00494982">
        <w:t xml:space="preserve"> aldus</w:t>
      </w:r>
      <w:r w:rsidR="001C19F4">
        <w:t xml:space="preserve"> de VNG. Bovendien wordt</w:t>
      </w:r>
      <w:r w:rsidR="00F67158" w:rsidRPr="00EE6A93">
        <w:t xml:space="preserve"> het voorstel op onderdelen praktisch niet uitvoerbaar</w:t>
      </w:r>
      <w:r w:rsidR="001C19F4">
        <w:t xml:space="preserve"> geacht</w:t>
      </w:r>
      <w:r w:rsidR="00F67158" w:rsidRPr="00EE6A93">
        <w:t>.</w:t>
      </w:r>
      <w:r w:rsidR="00494982">
        <w:t xml:space="preserve"> Beter was het geweest te wachten op het wetsvoorstel om misbruik van de Wob aan te pakken. De VNG zal trachten de 1</w:t>
      </w:r>
      <w:r w:rsidR="00494982" w:rsidRPr="00494982">
        <w:rPr>
          <w:vertAlign w:val="superscript"/>
        </w:rPr>
        <w:t>e</w:t>
      </w:r>
      <w:r w:rsidR="00494982">
        <w:t xml:space="preserve"> Kamer te overtuigen van de onuitvoerbaarheid van de Woo.</w:t>
      </w:r>
    </w:p>
    <w:p w:rsidR="00CC5C4E" w:rsidRDefault="00CC5C4E" w:rsidP="00CC5C4E">
      <w:pPr>
        <w:pStyle w:val="Geenafstand"/>
        <w:rPr>
          <w:rFonts w:ascii="Times New Roman" w:hAnsi="Times New Roman" w:cs="Times New Roman"/>
          <w:b/>
          <w:sz w:val="24"/>
          <w:szCs w:val="24"/>
          <w:u w:val="single"/>
        </w:rPr>
      </w:pPr>
      <w:r>
        <w:rPr>
          <w:rFonts w:ascii="Times New Roman" w:hAnsi="Times New Roman" w:cs="Times New Roman"/>
          <w:b/>
          <w:sz w:val="24"/>
          <w:szCs w:val="24"/>
          <w:u w:val="single"/>
        </w:rPr>
        <w:t>1.12</w:t>
      </w:r>
      <w:r w:rsidR="008039CA">
        <w:rPr>
          <w:rFonts w:ascii="Times New Roman" w:hAnsi="Times New Roman" w:cs="Times New Roman"/>
          <w:b/>
          <w:sz w:val="24"/>
          <w:szCs w:val="24"/>
          <w:u w:val="single"/>
        </w:rPr>
        <w:t>. Recente</w:t>
      </w:r>
      <w:r w:rsidRPr="00422BC9">
        <w:rPr>
          <w:rFonts w:ascii="Times New Roman" w:hAnsi="Times New Roman" w:cs="Times New Roman"/>
          <w:b/>
          <w:sz w:val="24"/>
          <w:szCs w:val="24"/>
          <w:u w:val="single"/>
        </w:rPr>
        <w:t xml:space="preserve"> wetgeving</w:t>
      </w:r>
      <w:r>
        <w:rPr>
          <w:rFonts w:ascii="Times New Roman" w:hAnsi="Times New Roman" w:cs="Times New Roman"/>
          <w:b/>
          <w:sz w:val="24"/>
          <w:szCs w:val="24"/>
          <w:u w:val="single"/>
        </w:rPr>
        <w:t xml:space="preserve">  </w:t>
      </w:r>
    </w:p>
    <w:p w:rsidR="00CC5C4E" w:rsidRPr="00EA052E" w:rsidRDefault="00CC5C4E" w:rsidP="00CC5C4E">
      <w:pPr>
        <w:pStyle w:val="Geenafstand"/>
        <w:rPr>
          <w:rFonts w:ascii="Times New Roman" w:hAnsi="Times New Roman" w:cs="Times New Roman"/>
          <w:sz w:val="24"/>
          <w:szCs w:val="24"/>
        </w:rPr>
      </w:pPr>
      <w:r>
        <w:rPr>
          <w:rFonts w:ascii="Times New Roman" w:hAnsi="Times New Roman" w:cs="Times New Roman"/>
          <w:sz w:val="24"/>
          <w:szCs w:val="24"/>
        </w:rPr>
        <w:t>De Verzamelwet</w:t>
      </w:r>
      <w:r w:rsidRPr="00EA052E">
        <w:rPr>
          <w:rFonts w:ascii="Times New Roman" w:hAnsi="Times New Roman" w:cs="Times New Roman"/>
          <w:sz w:val="24"/>
          <w:szCs w:val="24"/>
        </w:rPr>
        <w:t xml:space="preserve"> Gemeentewet </w:t>
      </w:r>
      <w:r>
        <w:rPr>
          <w:rFonts w:ascii="Times New Roman" w:hAnsi="Times New Roman" w:cs="Times New Roman"/>
          <w:sz w:val="24"/>
          <w:szCs w:val="24"/>
        </w:rPr>
        <w:t>(33691) is (eindelijk) door de 2</w:t>
      </w:r>
      <w:r w:rsidRPr="002C6EDF">
        <w:rPr>
          <w:rFonts w:ascii="Times New Roman" w:hAnsi="Times New Roman" w:cs="Times New Roman"/>
          <w:sz w:val="24"/>
          <w:szCs w:val="24"/>
          <w:vertAlign w:val="superscript"/>
        </w:rPr>
        <w:t>e</w:t>
      </w:r>
      <w:r>
        <w:rPr>
          <w:rFonts w:ascii="Times New Roman" w:hAnsi="Times New Roman" w:cs="Times New Roman"/>
          <w:sz w:val="24"/>
          <w:szCs w:val="24"/>
        </w:rPr>
        <w:t xml:space="preserve"> en 1</w:t>
      </w:r>
      <w:r w:rsidRPr="002C6EDF">
        <w:rPr>
          <w:rFonts w:ascii="Times New Roman" w:hAnsi="Times New Roman" w:cs="Times New Roman"/>
          <w:sz w:val="24"/>
          <w:szCs w:val="24"/>
          <w:vertAlign w:val="superscript"/>
        </w:rPr>
        <w:t>e</w:t>
      </w:r>
      <w:r w:rsidR="00494982">
        <w:rPr>
          <w:rFonts w:ascii="Times New Roman" w:hAnsi="Times New Roman" w:cs="Times New Roman"/>
          <w:sz w:val="24"/>
          <w:szCs w:val="24"/>
        </w:rPr>
        <w:t xml:space="preserve"> Kamer aangenomen en p</w:t>
      </w:r>
      <w:r w:rsidR="008039CA">
        <w:rPr>
          <w:rFonts w:ascii="Times New Roman" w:hAnsi="Times New Roman" w:cs="Times New Roman"/>
          <w:sz w:val="24"/>
          <w:szCs w:val="24"/>
        </w:rPr>
        <w:t>er 1</w:t>
      </w:r>
      <w:r>
        <w:rPr>
          <w:rFonts w:ascii="Times New Roman" w:hAnsi="Times New Roman" w:cs="Times New Roman"/>
          <w:sz w:val="24"/>
          <w:szCs w:val="24"/>
        </w:rPr>
        <w:t xml:space="preserve"> februari 2016 in werking</w:t>
      </w:r>
      <w:r w:rsidR="008039CA">
        <w:rPr>
          <w:rFonts w:ascii="Times New Roman" w:hAnsi="Times New Roman" w:cs="Times New Roman"/>
          <w:sz w:val="24"/>
          <w:szCs w:val="24"/>
        </w:rPr>
        <w:t xml:space="preserve"> getreden</w:t>
      </w:r>
      <w:r>
        <w:rPr>
          <w:rFonts w:ascii="Times New Roman" w:hAnsi="Times New Roman" w:cs="Times New Roman"/>
          <w:sz w:val="24"/>
          <w:szCs w:val="24"/>
        </w:rPr>
        <w:t>. Mede naar aanleiding van de vraag of bij een herbenoeming van een burgemeester (</w:t>
      </w:r>
      <w:r w:rsidR="00494982">
        <w:rPr>
          <w:rFonts w:ascii="Times New Roman" w:hAnsi="Times New Roman" w:cs="Times New Roman"/>
          <w:sz w:val="24"/>
          <w:szCs w:val="24"/>
        </w:rPr>
        <w:t xml:space="preserve">bijv. </w:t>
      </w:r>
      <w:r>
        <w:rPr>
          <w:rFonts w:ascii="Times New Roman" w:hAnsi="Times New Roman" w:cs="Times New Roman"/>
          <w:sz w:val="24"/>
          <w:szCs w:val="24"/>
        </w:rPr>
        <w:t>Assen) schriftelijk of mondeling gestemd moet worden zijn in gemelde wet de volgende wijzigingen aangenomen die ertoe strekken dat artikel 31 Gemeentewet van toepassing is. Het eerste lid van artikel 31 bepaalt dat: “De stemming over personen voor het doen van ben</w:t>
      </w:r>
      <w:r w:rsidR="008039CA">
        <w:rPr>
          <w:rFonts w:ascii="Times New Roman" w:hAnsi="Times New Roman" w:cs="Times New Roman"/>
          <w:sz w:val="24"/>
          <w:szCs w:val="24"/>
        </w:rPr>
        <w:t>oemingen, voordrachten of aanbe</w:t>
      </w:r>
      <w:r>
        <w:rPr>
          <w:rFonts w:ascii="Times New Roman" w:hAnsi="Times New Roman" w:cs="Times New Roman"/>
          <w:sz w:val="24"/>
          <w:szCs w:val="24"/>
        </w:rPr>
        <w:t>velingen is geheim”.  Dat geldt voor artikel 35 (benoeming wethouders), 49 (ontslag wethouder) en 61c-3 (eerste aanbevolen persoon benoeming burgemeester).</w:t>
      </w:r>
      <w:r w:rsidRPr="00EA052E">
        <w:rPr>
          <w:rFonts w:ascii="Times New Roman" w:hAnsi="Times New Roman" w:cs="Times New Roman"/>
          <w:sz w:val="24"/>
          <w:szCs w:val="24"/>
        </w:rPr>
        <w:t xml:space="preserve">                                                                                                   </w:t>
      </w:r>
    </w:p>
    <w:p w:rsidR="00CC5C4E" w:rsidRDefault="00CC5C4E" w:rsidP="002B48B0">
      <w:pPr>
        <w:pStyle w:val="lid"/>
        <w:rPr>
          <w:b/>
          <w:u w:val="single"/>
        </w:rPr>
      </w:pPr>
    </w:p>
    <w:p w:rsidR="00E7078D" w:rsidRPr="00EE6A93" w:rsidRDefault="002B48B0" w:rsidP="002B48B0">
      <w:pPr>
        <w:pStyle w:val="lid"/>
      </w:pPr>
      <w:r>
        <w:rPr>
          <w:b/>
          <w:u w:val="single"/>
        </w:rPr>
        <w:t xml:space="preserve">2. </w:t>
      </w:r>
      <w:r w:rsidR="00096704" w:rsidRPr="00EE6A93">
        <w:rPr>
          <w:b/>
          <w:u w:val="single"/>
        </w:rPr>
        <w:t>JURISPRUDENTIE, ETC.</w:t>
      </w:r>
      <w:r w:rsidR="00D23FFB" w:rsidRPr="00EE6A93">
        <w:rPr>
          <w:b/>
          <w:u w:val="single"/>
        </w:rPr>
        <w:t xml:space="preserve"> </w:t>
      </w:r>
      <w:r w:rsidR="00A2491C">
        <w:t>(laatst</w:t>
      </w:r>
      <w:r w:rsidR="000F32B5">
        <w:t xml:space="preserve"> </w:t>
      </w:r>
      <w:r w:rsidR="00D23FFB" w:rsidRPr="00EE6A93">
        <w:t>bekende – principiële - uitspraak)</w:t>
      </w:r>
    </w:p>
    <w:p w:rsidR="00310970" w:rsidRPr="002647CF" w:rsidRDefault="00C40B41" w:rsidP="009B4C71">
      <w:pPr>
        <w:pStyle w:val="lid"/>
      </w:pPr>
      <w:hyperlink r:id="rId17" w:history="1">
        <w:r w:rsidR="002607C0" w:rsidRPr="00EE6A93">
          <w:rPr>
            <w:rStyle w:val="Hyperlink"/>
            <w:rFonts w:eastAsiaTheme="majorEastAsia"/>
          </w:rPr>
          <w:t>ECLI:NL:GHSHE:2012:BY0237</w:t>
        </w:r>
      </w:hyperlink>
      <w:r w:rsidR="002607C0" w:rsidRPr="00EE6A93">
        <w:rPr>
          <w:color w:val="333333"/>
        </w:rPr>
        <w:t xml:space="preserve">,                                                                                                                    </w:t>
      </w:r>
      <w:r w:rsidR="00310970" w:rsidRPr="00EE6A93">
        <w:rPr>
          <w:b/>
        </w:rPr>
        <w:t>Raadslid moet vertrouwelijk</w:t>
      </w:r>
      <w:r w:rsidR="00B526B2">
        <w:rPr>
          <w:b/>
        </w:rPr>
        <w:t>heid documenten zelf inschatten</w:t>
      </w:r>
      <w:r w:rsidR="00AE6201" w:rsidRPr="00EE6A93">
        <w:rPr>
          <w:b/>
        </w:rPr>
        <w:t xml:space="preserve">                                            </w:t>
      </w:r>
      <w:r w:rsidR="00310970" w:rsidRPr="00EE6A93">
        <w:t xml:space="preserve">27 februari 2014 </w:t>
      </w:r>
      <w:r w:rsidR="00AE6201" w:rsidRPr="00EE6A93">
        <w:t xml:space="preserve">                                                                                                                        </w:t>
      </w:r>
      <w:r w:rsidR="00310970" w:rsidRPr="00EE6A93">
        <w:t>De VNG pleit al een aantal jaren bij de minister van BZK voor een duidelijke regeling van de geheimhoudingsplicht voor politieke ambtsdragers. Artikel 25 van de Gemeentewet is in onze visie onleesbaar en het is onduidelijk welke regels op welk moment gelden. Een recente rechterlijke uitspraak onderstreept het belang van duidelijke wettelijke regels.</w:t>
      </w:r>
      <w:r w:rsidR="00AE6201" w:rsidRPr="00EE6A93">
        <w:t xml:space="preserve">          </w:t>
      </w:r>
      <w:r w:rsidR="00310970" w:rsidRPr="00EE6A93">
        <w:t>Het betreft een uitspraak van de Hoge Raad in een zaak van een raadslid uit Bergen op Zoom. Het cassatieberoep draaide om de vraag of een raadslid documenten waarop niet expliciet staat vermeld dat deze 'vertrouwelijk' of 'geheim' zijn, openbaar mag maken door eruit te citeren.</w:t>
      </w:r>
      <w:r w:rsidR="00AE6201" w:rsidRPr="00EE6A93">
        <w:t xml:space="preserve">                                                                                                                            </w:t>
      </w:r>
      <w:r w:rsidR="00310970" w:rsidRPr="00EE6A93">
        <w:rPr>
          <w:u w:val="single"/>
        </w:rPr>
        <w:t>Geldboete</w:t>
      </w:r>
      <w:r w:rsidR="00AE6201" w:rsidRPr="00EE6A93">
        <w:rPr>
          <w:u w:val="single"/>
        </w:rPr>
        <w:t xml:space="preserve">                                                                                                                                  </w:t>
      </w:r>
      <w:r w:rsidR="00310970" w:rsidRPr="00EE6A93">
        <w:t>Het raadslid was door het Gerechtshof 's-Hertogenbosch veroordeeld tot een geldboete van 500 euro voor het openbaar maken van teksten over dreigende verliezen bij grondexploitaties. De Hoge Raad heeft de uitspaak bevestigd.</w:t>
      </w:r>
      <w:r w:rsidR="00AE6201" w:rsidRPr="00EE6A93">
        <w:t xml:space="preserve">                                               </w:t>
      </w:r>
      <w:r w:rsidR="00310970" w:rsidRPr="00EE6A93">
        <w:rPr>
          <w:u w:val="single"/>
        </w:rPr>
        <w:t>Zelf inschatten</w:t>
      </w:r>
      <w:r w:rsidR="00AE6201" w:rsidRPr="00EE6A93">
        <w:rPr>
          <w:u w:val="single"/>
        </w:rPr>
        <w:t xml:space="preserve">                                                                                                                           </w:t>
      </w:r>
      <w:r w:rsidR="00310970" w:rsidRPr="00422BC9">
        <w:rPr>
          <w:b/>
        </w:rPr>
        <w:t>De Hoge Raad vindt dat een raadslid zelf de vertrouwelijkheid van documenten moet inschatten</w:t>
      </w:r>
      <w:r w:rsidR="00310970" w:rsidRPr="00EE6A93">
        <w:t>. Documenten kunnen vertrouwelijk zijn ook zonder dat er expliciet ‘vertrouwelijk’ of ‘geheim’ op staat. Een raadslid kan uit de aard van de informatie afleiden of hij deze al dan niet openbaar kan maken. Het raadslid uit Bergen op Zoom zegt de documenten van tevoren te hebben laten toetsen aan de Wet openbaarheid van bestuur.</w:t>
      </w:r>
      <w:r w:rsidR="006F2953" w:rsidRPr="00EE6A93">
        <w:t xml:space="preserve">         </w:t>
      </w:r>
      <w:r w:rsidR="00310970" w:rsidRPr="00EE6A93">
        <w:rPr>
          <w:u w:val="single"/>
        </w:rPr>
        <w:t>Goede bedoelingen</w:t>
      </w:r>
      <w:r w:rsidR="009B4C71" w:rsidRPr="00EE6A93">
        <w:rPr>
          <w:u w:val="single"/>
        </w:rPr>
        <w:t xml:space="preserve">                                                                                                             </w:t>
      </w:r>
      <w:r w:rsidR="00310970" w:rsidRPr="00EE6A93">
        <w:t>Hoewel de Hoge Raad stelt niet te twijfelen aan de integriteit en de goede bedoelingen van het raadslid, had hij kort gezegd 'beter moeten weten'. Het raadslid beraadt zich op het indienen van een klacht bij het Europees Hof voor de Rechten van de Mens.</w:t>
      </w:r>
      <w:r w:rsidR="009B4C71" w:rsidRPr="00EE6A93">
        <w:t xml:space="preserve">                                 </w:t>
      </w:r>
      <w:r w:rsidR="00310970" w:rsidRPr="00EE6A93">
        <w:rPr>
          <w:u w:val="single"/>
        </w:rPr>
        <w:t>Strafbaar feit</w:t>
      </w:r>
      <w:r w:rsidR="009B4C71" w:rsidRPr="00EE6A93">
        <w:rPr>
          <w:u w:val="single"/>
        </w:rPr>
        <w:t xml:space="preserve">                                                                                                                              </w:t>
      </w:r>
      <w:r w:rsidR="00310970" w:rsidRPr="00EE6A93">
        <w:t>De rechter vindt dat een bewezen schending van geheimhouding een strafbaar feit oplevert en dat het Wetboek van Strafrecht ook betrekking heeft op gemeenteraadsleden. De uitspraak van de Hoge Raad is in lijn met een eerdere uitspraak uit 2004, waarin een raadslid uit Houten strafrechtelijk werd vervolgd. De Raad oordeelde toen dat het raadslid de geheimhoudingsplicht had geschonden, maar legde hem geen straf op. (Overigens ging het hierbij om documenten waarvan het vertrouwelijke karakter wél duidelijk was.)</w:t>
      </w:r>
    </w:p>
    <w:p w:rsidR="0036322E" w:rsidRDefault="0036322E" w:rsidP="00310970">
      <w:pPr>
        <w:pStyle w:val="Geenafstand"/>
        <w:rPr>
          <w:rFonts w:ascii="Times New Roman" w:hAnsi="Times New Roman" w:cs="Times New Roman"/>
          <w:b/>
          <w:color w:val="FF0000"/>
          <w:sz w:val="28"/>
          <w:szCs w:val="28"/>
          <w:lang w:eastAsia="nl-NL"/>
        </w:rPr>
      </w:pPr>
      <w:r w:rsidRPr="00464870">
        <w:rPr>
          <w:rFonts w:ascii="Times New Roman" w:hAnsi="Times New Roman" w:cs="Times New Roman"/>
          <w:b/>
          <w:color w:val="FF0000"/>
          <w:sz w:val="28"/>
          <w:szCs w:val="28"/>
          <w:lang w:eastAsia="nl-NL"/>
        </w:rPr>
        <w:t>Principiële uitspraak die, zwart/wit gezegd, betekent: Vertrouwelijk is geheim!</w:t>
      </w:r>
    </w:p>
    <w:p w:rsidR="00947E5D" w:rsidRDefault="00947E5D" w:rsidP="00310970">
      <w:pPr>
        <w:pStyle w:val="Geenafstand"/>
        <w:rPr>
          <w:rFonts w:ascii="Times New Roman" w:hAnsi="Times New Roman" w:cs="Times New Roman"/>
          <w:color w:val="FF0000"/>
          <w:sz w:val="28"/>
          <w:szCs w:val="28"/>
          <w:lang w:eastAsia="nl-NL"/>
        </w:rPr>
      </w:pPr>
    </w:p>
    <w:p w:rsidR="00947E5D" w:rsidRPr="00947E5D" w:rsidRDefault="00947E5D" w:rsidP="00310970">
      <w:pPr>
        <w:pStyle w:val="Geenafstand"/>
        <w:rPr>
          <w:rFonts w:ascii="Times New Roman" w:hAnsi="Times New Roman" w:cs="Times New Roman"/>
          <w:color w:val="FF0000"/>
          <w:sz w:val="24"/>
          <w:szCs w:val="24"/>
          <w:lang w:eastAsia="nl-NL"/>
        </w:rPr>
      </w:pPr>
      <w:r w:rsidRPr="00947E5D">
        <w:rPr>
          <w:rFonts w:ascii="Times New Roman" w:hAnsi="Times New Roman" w:cs="Times New Roman"/>
          <w:color w:val="FF0000"/>
          <w:sz w:val="24"/>
          <w:szCs w:val="24"/>
          <w:lang w:eastAsia="nl-NL"/>
        </w:rPr>
        <w:t>Dit betekent</w:t>
      </w:r>
      <w:r>
        <w:rPr>
          <w:rFonts w:ascii="Times New Roman" w:hAnsi="Times New Roman" w:cs="Times New Roman"/>
          <w:color w:val="FF0000"/>
          <w:sz w:val="24"/>
          <w:szCs w:val="24"/>
          <w:lang w:eastAsia="nl-NL"/>
        </w:rPr>
        <w:t xml:space="preserve"> m.i. een verzwaring van het regime. Veelal bestaat er nogal eens behoefte om zaken vertrouwelijk mede te delen, zonder direct tot geheimhouding over te hoeven gaan. Het moet meer als een gentleman agreement worden gezien. Die m</w:t>
      </w:r>
      <w:r w:rsidR="00262EFC">
        <w:rPr>
          <w:rFonts w:ascii="Times New Roman" w:hAnsi="Times New Roman" w:cs="Times New Roman"/>
          <w:color w:val="FF0000"/>
          <w:sz w:val="24"/>
          <w:szCs w:val="24"/>
          <w:lang w:eastAsia="nl-NL"/>
        </w:rPr>
        <w:t xml:space="preserve">ogelijkheid is er dus </w:t>
      </w:r>
      <w:r>
        <w:rPr>
          <w:rFonts w:ascii="Times New Roman" w:hAnsi="Times New Roman" w:cs="Times New Roman"/>
          <w:color w:val="FF0000"/>
          <w:sz w:val="24"/>
          <w:szCs w:val="24"/>
          <w:lang w:eastAsia="nl-NL"/>
        </w:rPr>
        <w:t>niet meer. Denk daarbij aan de verschillende methodieken die worden gehanteerd t.a.v. het beschikbaar stellen van (niet openbare of nog concepten van) notulen van het college aan fractievoorzitters of raadsleden.</w:t>
      </w:r>
    </w:p>
    <w:p w:rsidR="00947E5D" w:rsidRPr="00464870" w:rsidRDefault="00947E5D" w:rsidP="00310970">
      <w:pPr>
        <w:pStyle w:val="Geenafstand"/>
        <w:rPr>
          <w:rFonts w:ascii="Times New Roman" w:hAnsi="Times New Roman" w:cs="Times New Roman"/>
          <w:b/>
          <w:color w:val="FF0000"/>
          <w:sz w:val="28"/>
          <w:szCs w:val="28"/>
          <w:lang w:eastAsia="nl-NL"/>
        </w:rPr>
      </w:pPr>
    </w:p>
    <w:p w:rsidR="007001DD" w:rsidRDefault="00954685" w:rsidP="00954685">
      <w:pPr>
        <w:pStyle w:val="Geenafstand"/>
        <w:rPr>
          <w:rFonts w:ascii="Times New Roman" w:hAnsi="Times New Roman" w:cs="Times New Roman"/>
          <w:b/>
          <w:sz w:val="24"/>
          <w:szCs w:val="24"/>
          <w:u w:val="single"/>
        </w:rPr>
      </w:pPr>
      <w:r>
        <w:rPr>
          <w:rFonts w:ascii="Times New Roman" w:hAnsi="Times New Roman" w:cs="Times New Roman"/>
          <w:b/>
          <w:sz w:val="24"/>
          <w:szCs w:val="24"/>
          <w:u w:val="single"/>
        </w:rPr>
        <w:t xml:space="preserve">3. </w:t>
      </w:r>
      <w:r w:rsidR="000F32B5">
        <w:rPr>
          <w:rFonts w:ascii="Times New Roman" w:hAnsi="Times New Roman" w:cs="Times New Roman"/>
          <w:b/>
          <w:sz w:val="24"/>
          <w:szCs w:val="24"/>
          <w:u w:val="single"/>
        </w:rPr>
        <w:t xml:space="preserve">BESCHOUWING: </w:t>
      </w:r>
      <w:r w:rsidR="007001DD" w:rsidRPr="00EE6A93">
        <w:rPr>
          <w:rFonts w:ascii="Times New Roman" w:hAnsi="Times New Roman" w:cs="Times New Roman"/>
          <w:b/>
          <w:sz w:val="24"/>
          <w:szCs w:val="24"/>
          <w:u w:val="single"/>
        </w:rPr>
        <w:t>In de praktijk zie je nogal eens</w:t>
      </w:r>
      <w:r w:rsidR="00D53C85">
        <w:rPr>
          <w:rFonts w:ascii="Times New Roman" w:hAnsi="Times New Roman" w:cs="Times New Roman"/>
          <w:b/>
          <w:sz w:val="24"/>
          <w:szCs w:val="24"/>
          <w:u w:val="single"/>
        </w:rPr>
        <w:t xml:space="preserve"> (niet</w:t>
      </w:r>
      <w:r w:rsidR="00C3013C">
        <w:rPr>
          <w:rFonts w:ascii="Times New Roman" w:hAnsi="Times New Roman" w:cs="Times New Roman"/>
          <w:b/>
          <w:sz w:val="24"/>
          <w:szCs w:val="24"/>
          <w:u w:val="single"/>
        </w:rPr>
        <w:t>)</w:t>
      </w:r>
      <w:r w:rsidR="007001DD" w:rsidRPr="00EE6A93">
        <w:rPr>
          <w:rFonts w:ascii="Times New Roman" w:hAnsi="Times New Roman" w:cs="Times New Roman"/>
          <w:b/>
          <w:sz w:val="24"/>
          <w:szCs w:val="24"/>
          <w:u w:val="single"/>
        </w:rPr>
        <w:t>:</w:t>
      </w:r>
    </w:p>
    <w:p w:rsidR="00954685" w:rsidRPr="00EE6A93" w:rsidRDefault="00954685" w:rsidP="00954685">
      <w:pPr>
        <w:pStyle w:val="Geenafstand"/>
        <w:ind w:left="360"/>
        <w:rPr>
          <w:rFonts w:ascii="Times New Roman" w:hAnsi="Times New Roman" w:cs="Times New Roman"/>
          <w:b/>
          <w:sz w:val="24"/>
          <w:szCs w:val="24"/>
          <w:u w:val="single"/>
        </w:rPr>
      </w:pPr>
    </w:p>
    <w:p w:rsidR="00C77297" w:rsidRPr="00EE6A93" w:rsidRDefault="000F32B5" w:rsidP="00310970">
      <w:pPr>
        <w:pStyle w:val="Geenafstand"/>
        <w:rPr>
          <w:rFonts w:ascii="Times New Roman" w:hAnsi="Times New Roman" w:cs="Times New Roman"/>
          <w:i/>
          <w:sz w:val="24"/>
          <w:szCs w:val="24"/>
        </w:rPr>
      </w:pPr>
      <w:r>
        <w:rPr>
          <w:rFonts w:ascii="Times New Roman" w:hAnsi="Times New Roman" w:cs="Times New Roman"/>
          <w:sz w:val="24"/>
          <w:szCs w:val="24"/>
        </w:rPr>
        <w:t xml:space="preserve">3.1. </w:t>
      </w:r>
      <w:r w:rsidR="00890A24" w:rsidRPr="00EE6A93">
        <w:rPr>
          <w:rFonts w:ascii="Times New Roman" w:hAnsi="Times New Roman" w:cs="Times New Roman"/>
          <w:i/>
          <w:sz w:val="24"/>
          <w:szCs w:val="24"/>
        </w:rPr>
        <w:t>Toepassing artikel 25 Gemeentewet</w:t>
      </w:r>
    </w:p>
    <w:p w:rsidR="00890A24" w:rsidRPr="00EE6A93" w:rsidRDefault="00890A24" w:rsidP="00310970">
      <w:pPr>
        <w:pStyle w:val="Geenafstand"/>
        <w:rPr>
          <w:rFonts w:ascii="Times New Roman" w:hAnsi="Times New Roman" w:cs="Times New Roman"/>
          <w:sz w:val="24"/>
          <w:szCs w:val="24"/>
        </w:rPr>
      </w:pPr>
      <w:r w:rsidRPr="00EE6A93">
        <w:rPr>
          <w:rFonts w:ascii="Times New Roman" w:hAnsi="Times New Roman" w:cs="Times New Roman"/>
          <w:sz w:val="24"/>
          <w:szCs w:val="24"/>
        </w:rPr>
        <w:t>In de praktijk zie je nogal eens:</w:t>
      </w:r>
    </w:p>
    <w:p w:rsidR="00890A24" w:rsidRPr="00464870" w:rsidRDefault="00890A24" w:rsidP="007001DD">
      <w:pPr>
        <w:pStyle w:val="Geenafstand"/>
        <w:rPr>
          <w:rFonts w:ascii="Times New Roman" w:hAnsi="Times New Roman" w:cs="Times New Roman"/>
          <w:color w:val="FF0000"/>
          <w:sz w:val="24"/>
          <w:szCs w:val="24"/>
        </w:rPr>
      </w:pPr>
      <w:r w:rsidRPr="00464870">
        <w:rPr>
          <w:rFonts w:ascii="Times New Roman" w:hAnsi="Times New Roman" w:cs="Times New Roman"/>
          <w:color w:val="FF0000"/>
          <w:sz w:val="24"/>
          <w:szCs w:val="24"/>
        </w:rPr>
        <w:t>Dat hoewel het alle raadsleden betreft (dus de raad) geheimhouding wordt opgelegd aan de</w:t>
      </w:r>
      <w:r w:rsidR="00AE6201" w:rsidRPr="00464870">
        <w:rPr>
          <w:rFonts w:ascii="Times New Roman" w:hAnsi="Times New Roman" w:cs="Times New Roman"/>
          <w:color w:val="FF0000"/>
          <w:sz w:val="24"/>
          <w:szCs w:val="24"/>
        </w:rPr>
        <w:t xml:space="preserve"> </w:t>
      </w:r>
      <w:r w:rsidRPr="00464870">
        <w:rPr>
          <w:rFonts w:ascii="Times New Roman" w:hAnsi="Times New Roman" w:cs="Times New Roman"/>
          <w:color w:val="FF0000"/>
          <w:sz w:val="24"/>
          <w:szCs w:val="24"/>
        </w:rPr>
        <w:t xml:space="preserve">leden van de raad (25-4 GW) en niet aan de gemeenteraad (25-3 GW). Bij oplegging aan leden van de raad geldt de geheimhouding tot dat de oplegger of de raad (indien de stukken aan de raad zijn voorgelegd) deze heeft opgeheven. Bij toepassing </w:t>
      </w:r>
      <w:r w:rsidR="007001DD" w:rsidRPr="00464870">
        <w:rPr>
          <w:rFonts w:ascii="Times New Roman" w:hAnsi="Times New Roman" w:cs="Times New Roman"/>
          <w:color w:val="FF0000"/>
          <w:sz w:val="24"/>
          <w:szCs w:val="24"/>
        </w:rPr>
        <w:t>van ar</w:t>
      </w:r>
      <w:r w:rsidRPr="00464870">
        <w:rPr>
          <w:rFonts w:ascii="Times New Roman" w:hAnsi="Times New Roman" w:cs="Times New Roman"/>
          <w:color w:val="FF0000"/>
          <w:sz w:val="24"/>
          <w:szCs w:val="24"/>
        </w:rPr>
        <w:t xml:space="preserve">t. 25-3 </w:t>
      </w:r>
      <w:r w:rsidR="007001DD" w:rsidRPr="00464870">
        <w:rPr>
          <w:rFonts w:ascii="Times New Roman" w:hAnsi="Times New Roman" w:cs="Times New Roman"/>
          <w:color w:val="FF0000"/>
          <w:sz w:val="24"/>
          <w:szCs w:val="24"/>
        </w:rPr>
        <w:t xml:space="preserve">GW </w:t>
      </w:r>
      <w:r w:rsidRPr="00464870">
        <w:rPr>
          <w:rFonts w:ascii="Times New Roman" w:hAnsi="Times New Roman" w:cs="Times New Roman"/>
          <w:color w:val="FF0000"/>
          <w:sz w:val="24"/>
          <w:szCs w:val="24"/>
        </w:rPr>
        <w:t>moet d</w:t>
      </w:r>
      <w:r w:rsidR="007001DD" w:rsidRPr="00464870">
        <w:rPr>
          <w:rFonts w:ascii="Times New Roman" w:hAnsi="Times New Roman" w:cs="Times New Roman"/>
          <w:color w:val="FF0000"/>
          <w:sz w:val="24"/>
          <w:szCs w:val="24"/>
        </w:rPr>
        <w:t>e gemeentera</w:t>
      </w:r>
      <w:r w:rsidRPr="00464870">
        <w:rPr>
          <w:rFonts w:ascii="Times New Roman" w:hAnsi="Times New Roman" w:cs="Times New Roman"/>
          <w:color w:val="FF0000"/>
          <w:sz w:val="24"/>
          <w:szCs w:val="24"/>
        </w:rPr>
        <w:t>a</w:t>
      </w:r>
      <w:r w:rsidR="007001DD" w:rsidRPr="00464870">
        <w:rPr>
          <w:rFonts w:ascii="Times New Roman" w:hAnsi="Times New Roman" w:cs="Times New Roman"/>
          <w:color w:val="FF0000"/>
          <w:sz w:val="24"/>
          <w:szCs w:val="24"/>
        </w:rPr>
        <w:t>d in zijn eer</w:t>
      </w:r>
      <w:r w:rsidRPr="00464870">
        <w:rPr>
          <w:rFonts w:ascii="Times New Roman" w:hAnsi="Times New Roman" w:cs="Times New Roman"/>
          <w:color w:val="FF0000"/>
          <w:sz w:val="24"/>
          <w:szCs w:val="24"/>
        </w:rPr>
        <w:t>s</w:t>
      </w:r>
      <w:r w:rsidR="007001DD" w:rsidRPr="00464870">
        <w:rPr>
          <w:rFonts w:ascii="Times New Roman" w:hAnsi="Times New Roman" w:cs="Times New Roman"/>
          <w:color w:val="FF0000"/>
          <w:sz w:val="24"/>
          <w:szCs w:val="24"/>
        </w:rPr>
        <w:t>tvolgend</w:t>
      </w:r>
      <w:r w:rsidRPr="00464870">
        <w:rPr>
          <w:rFonts w:ascii="Times New Roman" w:hAnsi="Times New Roman" w:cs="Times New Roman"/>
          <w:color w:val="FF0000"/>
          <w:sz w:val="24"/>
          <w:szCs w:val="24"/>
        </w:rPr>
        <w:t>e</w:t>
      </w:r>
      <w:r w:rsidR="007001DD" w:rsidRPr="00464870">
        <w:rPr>
          <w:rFonts w:ascii="Times New Roman" w:hAnsi="Times New Roman" w:cs="Times New Roman"/>
          <w:color w:val="FF0000"/>
          <w:sz w:val="24"/>
          <w:szCs w:val="24"/>
        </w:rPr>
        <w:t xml:space="preserve"> ver</w:t>
      </w:r>
      <w:r w:rsidRPr="00464870">
        <w:rPr>
          <w:rFonts w:ascii="Times New Roman" w:hAnsi="Times New Roman" w:cs="Times New Roman"/>
          <w:color w:val="FF0000"/>
          <w:sz w:val="24"/>
          <w:szCs w:val="24"/>
        </w:rPr>
        <w:t>g</w:t>
      </w:r>
      <w:r w:rsidR="007001DD" w:rsidRPr="00464870">
        <w:rPr>
          <w:rFonts w:ascii="Times New Roman" w:hAnsi="Times New Roman" w:cs="Times New Roman"/>
          <w:color w:val="FF0000"/>
          <w:sz w:val="24"/>
          <w:szCs w:val="24"/>
        </w:rPr>
        <w:t>a</w:t>
      </w:r>
      <w:r w:rsidRPr="00464870">
        <w:rPr>
          <w:rFonts w:ascii="Times New Roman" w:hAnsi="Times New Roman" w:cs="Times New Roman"/>
          <w:color w:val="FF0000"/>
          <w:sz w:val="24"/>
          <w:szCs w:val="24"/>
        </w:rPr>
        <w:t>dering de opgelegde g</w:t>
      </w:r>
      <w:r w:rsidR="007001DD" w:rsidRPr="00464870">
        <w:rPr>
          <w:rFonts w:ascii="Times New Roman" w:hAnsi="Times New Roman" w:cs="Times New Roman"/>
          <w:color w:val="FF0000"/>
          <w:sz w:val="24"/>
          <w:szCs w:val="24"/>
        </w:rPr>
        <w:t>eheimhouding bekrachtigen. Die (formeel juiste) route wordt dus soms uit de weg gegaan</w:t>
      </w:r>
      <w:r w:rsidR="00AE6201" w:rsidRPr="00464870">
        <w:rPr>
          <w:rFonts w:ascii="Times New Roman" w:hAnsi="Times New Roman" w:cs="Times New Roman"/>
          <w:color w:val="FF0000"/>
          <w:sz w:val="24"/>
          <w:szCs w:val="24"/>
        </w:rPr>
        <w:t xml:space="preserve"> om d</w:t>
      </w:r>
      <w:r w:rsidR="00774ED0">
        <w:rPr>
          <w:rFonts w:ascii="Times New Roman" w:hAnsi="Times New Roman" w:cs="Times New Roman"/>
          <w:color w:val="FF0000"/>
          <w:sz w:val="24"/>
          <w:szCs w:val="24"/>
        </w:rPr>
        <w:t xml:space="preserve">e raad hierbij </w:t>
      </w:r>
      <w:r w:rsidR="00AE6201" w:rsidRPr="00464870">
        <w:rPr>
          <w:rFonts w:ascii="Times New Roman" w:hAnsi="Times New Roman" w:cs="Times New Roman"/>
          <w:color w:val="FF0000"/>
          <w:sz w:val="24"/>
          <w:szCs w:val="24"/>
        </w:rPr>
        <w:t>niet te betrekken</w:t>
      </w:r>
      <w:r w:rsidRPr="00464870">
        <w:rPr>
          <w:rFonts w:ascii="Times New Roman" w:hAnsi="Times New Roman" w:cs="Times New Roman"/>
          <w:color w:val="FF0000"/>
          <w:sz w:val="24"/>
          <w:szCs w:val="24"/>
        </w:rPr>
        <w:t>.</w:t>
      </w:r>
      <w:r w:rsidR="00441E68">
        <w:rPr>
          <w:rFonts w:ascii="Times New Roman" w:hAnsi="Times New Roman" w:cs="Times New Roman"/>
          <w:color w:val="FF0000"/>
          <w:sz w:val="24"/>
          <w:szCs w:val="24"/>
        </w:rPr>
        <w:t xml:space="preserve"> Prof. Elzinga besteedde in zijn column in Binnenlands Bestuur in week 45/2015 hier ook aandacht aan.</w:t>
      </w:r>
    </w:p>
    <w:p w:rsidR="00096704" w:rsidRPr="00EE6A93" w:rsidRDefault="00096704" w:rsidP="007001DD">
      <w:pPr>
        <w:pStyle w:val="Geenafstand"/>
        <w:rPr>
          <w:rFonts w:ascii="Times New Roman" w:hAnsi="Times New Roman" w:cs="Times New Roman"/>
          <w:i/>
          <w:sz w:val="24"/>
          <w:szCs w:val="24"/>
        </w:rPr>
      </w:pPr>
    </w:p>
    <w:p w:rsidR="007001DD" w:rsidRPr="00EE6A93" w:rsidRDefault="000F32B5" w:rsidP="007001DD">
      <w:pPr>
        <w:pStyle w:val="Geenafstand"/>
        <w:rPr>
          <w:rFonts w:ascii="Times New Roman" w:hAnsi="Times New Roman" w:cs="Times New Roman"/>
          <w:i/>
          <w:sz w:val="24"/>
          <w:szCs w:val="24"/>
        </w:rPr>
      </w:pPr>
      <w:r>
        <w:rPr>
          <w:rFonts w:ascii="Times New Roman" w:hAnsi="Times New Roman" w:cs="Times New Roman"/>
          <w:sz w:val="24"/>
          <w:szCs w:val="24"/>
        </w:rPr>
        <w:t xml:space="preserve">3.2. </w:t>
      </w:r>
      <w:r w:rsidR="007001DD" w:rsidRPr="00EE6A93">
        <w:rPr>
          <w:rFonts w:ascii="Times New Roman" w:hAnsi="Times New Roman" w:cs="Times New Roman"/>
          <w:i/>
          <w:sz w:val="24"/>
          <w:szCs w:val="24"/>
        </w:rPr>
        <w:t>Toepassing artikel 23 Gemeentewet</w:t>
      </w:r>
    </w:p>
    <w:p w:rsidR="007001DD" w:rsidRPr="00EE6A93" w:rsidRDefault="007001DD" w:rsidP="007001DD">
      <w:pPr>
        <w:pStyle w:val="Geenafstand"/>
        <w:rPr>
          <w:rFonts w:ascii="Times New Roman" w:hAnsi="Times New Roman" w:cs="Times New Roman"/>
          <w:sz w:val="24"/>
          <w:szCs w:val="24"/>
        </w:rPr>
      </w:pPr>
      <w:r w:rsidRPr="00EE6A93">
        <w:rPr>
          <w:rFonts w:ascii="Times New Roman" w:hAnsi="Times New Roman" w:cs="Times New Roman"/>
          <w:sz w:val="24"/>
          <w:szCs w:val="24"/>
        </w:rPr>
        <w:t>Gemeld artikel zegt in lid 1dat de vergadering van de raad in het openbaar wordt gehouden. Het tweede lid geeft aan dat de deuren worden gesloten, wanneer ten minste een vijfde van het aantal leden dat de presentielijst heeft getekend, daarom verzoe</w:t>
      </w:r>
      <w:r w:rsidR="00AE6201" w:rsidRPr="00EE6A93">
        <w:rPr>
          <w:rFonts w:ascii="Times New Roman" w:hAnsi="Times New Roman" w:cs="Times New Roman"/>
          <w:sz w:val="24"/>
          <w:szCs w:val="24"/>
        </w:rPr>
        <w:t>k</w:t>
      </w:r>
      <w:r w:rsidRPr="00EE6A93">
        <w:rPr>
          <w:rFonts w:ascii="Times New Roman" w:hAnsi="Times New Roman" w:cs="Times New Roman"/>
          <w:sz w:val="24"/>
          <w:szCs w:val="24"/>
        </w:rPr>
        <w:t>t of de voorzitter het nodig oordeelt.</w:t>
      </w:r>
    </w:p>
    <w:p w:rsidR="006F2953" w:rsidRDefault="006F2953" w:rsidP="007001DD">
      <w:pPr>
        <w:pStyle w:val="Geenafstand"/>
        <w:rPr>
          <w:rFonts w:ascii="Times New Roman" w:hAnsi="Times New Roman" w:cs="Times New Roman"/>
          <w:color w:val="FF0000"/>
          <w:sz w:val="24"/>
          <w:szCs w:val="24"/>
        </w:rPr>
      </w:pPr>
      <w:r w:rsidRPr="00464870">
        <w:rPr>
          <w:rFonts w:ascii="Times New Roman" w:hAnsi="Times New Roman" w:cs="Times New Roman"/>
          <w:color w:val="FF0000"/>
          <w:sz w:val="24"/>
          <w:szCs w:val="24"/>
        </w:rPr>
        <w:t>In de praktijk ziet men nogal eens dat de raad wordt opgeroepen voor een vertrouwelijke of besloten vergadering</w:t>
      </w:r>
      <w:r w:rsidR="008425D3" w:rsidRPr="00464870">
        <w:rPr>
          <w:rFonts w:ascii="Times New Roman" w:hAnsi="Times New Roman" w:cs="Times New Roman"/>
          <w:color w:val="FF0000"/>
          <w:sz w:val="24"/>
          <w:szCs w:val="24"/>
        </w:rPr>
        <w:t>. Di</w:t>
      </w:r>
      <w:r w:rsidRPr="00464870">
        <w:rPr>
          <w:rFonts w:ascii="Times New Roman" w:hAnsi="Times New Roman" w:cs="Times New Roman"/>
          <w:color w:val="FF0000"/>
          <w:sz w:val="24"/>
          <w:szCs w:val="24"/>
        </w:rPr>
        <w:t>t om de kat (pers) niet op het spek te binden. Daarmee wordt dus in strijd gehandeld met zowel het eerste als het tweede lid van artikel 23 Gemeentewet.</w:t>
      </w:r>
    </w:p>
    <w:p w:rsidR="00D53C85" w:rsidRDefault="00D53C85" w:rsidP="007001DD">
      <w:pPr>
        <w:pStyle w:val="Geenafstand"/>
        <w:rPr>
          <w:rFonts w:ascii="Times New Roman" w:hAnsi="Times New Roman" w:cs="Times New Roman"/>
          <w:color w:val="FF0000"/>
          <w:sz w:val="24"/>
          <w:szCs w:val="24"/>
        </w:rPr>
      </w:pPr>
    </w:p>
    <w:p w:rsidR="00D53C85" w:rsidRDefault="00D53C85" w:rsidP="007001DD">
      <w:pPr>
        <w:pStyle w:val="Geenafstand"/>
        <w:rPr>
          <w:rFonts w:ascii="Times New Roman" w:hAnsi="Times New Roman" w:cs="Times New Roman"/>
          <w:i/>
          <w:sz w:val="24"/>
          <w:szCs w:val="24"/>
        </w:rPr>
      </w:pPr>
      <w:r w:rsidRPr="00D53C85">
        <w:rPr>
          <w:rFonts w:ascii="Times New Roman" w:hAnsi="Times New Roman" w:cs="Times New Roman"/>
          <w:i/>
          <w:sz w:val="24"/>
          <w:szCs w:val="24"/>
        </w:rPr>
        <w:t>3.3. Tips voor de praktijk</w:t>
      </w:r>
    </w:p>
    <w:p w:rsidR="00D53C85" w:rsidRPr="00262EFC" w:rsidRDefault="00D53C85" w:rsidP="007001DD">
      <w:pPr>
        <w:pStyle w:val="Geenafstand"/>
        <w:rPr>
          <w:rFonts w:ascii="Times New Roman" w:hAnsi="Times New Roman" w:cs="Times New Roman"/>
          <w:color w:val="FF0000"/>
          <w:sz w:val="24"/>
          <w:szCs w:val="24"/>
        </w:rPr>
      </w:pPr>
      <w:r w:rsidRPr="00262EFC">
        <w:rPr>
          <w:rFonts w:ascii="Times New Roman" w:hAnsi="Times New Roman" w:cs="Times New Roman"/>
          <w:color w:val="FF0000"/>
          <w:sz w:val="24"/>
          <w:szCs w:val="24"/>
        </w:rPr>
        <w:t>a. in geval geheimhouding is opgelegd maak</w:t>
      </w:r>
      <w:r w:rsidR="005615FD" w:rsidRPr="00262EFC">
        <w:rPr>
          <w:rFonts w:ascii="Times New Roman" w:hAnsi="Times New Roman" w:cs="Times New Roman"/>
          <w:color w:val="FF0000"/>
          <w:sz w:val="24"/>
          <w:szCs w:val="24"/>
        </w:rPr>
        <w:t xml:space="preserve"> daarvan een aantekening op ied</w:t>
      </w:r>
      <w:r w:rsidRPr="00262EFC">
        <w:rPr>
          <w:rFonts w:ascii="Times New Roman" w:hAnsi="Times New Roman" w:cs="Times New Roman"/>
          <w:color w:val="FF0000"/>
          <w:sz w:val="24"/>
          <w:szCs w:val="24"/>
        </w:rPr>
        <w:t>er</w:t>
      </w:r>
      <w:r w:rsidR="005615FD" w:rsidRPr="00262EFC">
        <w:rPr>
          <w:rFonts w:ascii="Times New Roman" w:hAnsi="Times New Roman" w:cs="Times New Roman"/>
          <w:color w:val="FF0000"/>
          <w:sz w:val="24"/>
          <w:szCs w:val="24"/>
        </w:rPr>
        <w:t>e</w:t>
      </w:r>
      <w:r w:rsidRPr="00262EFC">
        <w:rPr>
          <w:rFonts w:ascii="Times New Roman" w:hAnsi="Times New Roman" w:cs="Times New Roman"/>
          <w:color w:val="FF0000"/>
          <w:sz w:val="24"/>
          <w:szCs w:val="24"/>
        </w:rPr>
        <w:t xml:space="preserve"> bladzijde van de betreffende stukken</w:t>
      </w:r>
    </w:p>
    <w:p w:rsidR="00D53C85" w:rsidRPr="00262EFC" w:rsidRDefault="00D53C85" w:rsidP="007001DD">
      <w:pPr>
        <w:pStyle w:val="Geenafstand"/>
        <w:rPr>
          <w:rFonts w:ascii="Times New Roman" w:hAnsi="Times New Roman" w:cs="Times New Roman"/>
          <w:color w:val="FF0000"/>
          <w:sz w:val="24"/>
          <w:szCs w:val="24"/>
        </w:rPr>
      </w:pPr>
      <w:r w:rsidRPr="00262EFC">
        <w:rPr>
          <w:rFonts w:ascii="Times New Roman" w:hAnsi="Times New Roman" w:cs="Times New Roman"/>
          <w:color w:val="FF0000"/>
          <w:sz w:val="24"/>
          <w:szCs w:val="24"/>
        </w:rPr>
        <w:t xml:space="preserve">b. veelal wordt een geheim stuk voor de raadsleden ter inzage gelegd bij de griffie. Soms moet </w:t>
      </w:r>
      <w:r w:rsidR="008D42C4">
        <w:rPr>
          <w:rFonts w:ascii="Times New Roman" w:hAnsi="Times New Roman" w:cs="Times New Roman"/>
          <w:color w:val="FF0000"/>
          <w:sz w:val="24"/>
          <w:szCs w:val="24"/>
        </w:rPr>
        <w:t xml:space="preserve">men </w:t>
      </w:r>
      <w:r w:rsidRPr="00262EFC">
        <w:rPr>
          <w:rFonts w:ascii="Times New Roman" w:hAnsi="Times New Roman" w:cs="Times New Roman"/>
          <w:color w:val="FF0000"/>
          <w:sz w:val="24"/>
          <w:szCs w:val="24"/>
        </w:rPr>
        <w:t>voor inzage een handtekening plaatsen. Er zijn raadsleden die daar bezwaar tegen maken onder verwijzing naar de door hen afgelegde eed/verklaring</w:t>
      </w:r>
      <w:r w:rsidR="00774ED0" w:rsidRPr="00262EFC">
        <w:rPr>
          <w:rFonts w:ascii="Times New Roman" w:hAnsi="Times New Roman" w:cs="Times New Roman"/>
          <w:color w:val="FF0000"/>
          <w:sz w:val="24"/>
          <w:szCs w:val="24"/>
        </w:rPr>
        <w:t xml:space="preserve"> bij hun aantreden. In plaats daarvan noteren sommige griffiers dan wie inzage heeft genomen. De vraag rijst waarvoor dit – praktisch gezien - dient.</w:t>
      </w:r>
    </w:p>
    <w:p w:rsidR="00C3013C" w:rsidRPr="00262EFC" w:rsidRDefault="00D53C85" w:rsidP="007001DD">
      <w:pPr>
        <w:pStyle w:val="Geenafstand"/>
        <w:rPr>
          <w:rFonts w:ascii="Times New Roman" w:hAnsi="Times New Roman" w:cs="Times New Roman"/>
          <w:color w:val="FF0000"/>
          <w:sz w:val="24"/>
          <w:szCs w:val="24"/>
        </w:rPr>
      </w:pPr>
      <w:r w:rsidRPr="00262EFC">
        <w:rPr>
          <w:rFonts w:ascii="Times New Roman" w:hAnsi="Times New Roman" w:cs="Times New Roman"/>
          <w:color w:val="FF0000"/>
          <w:sz w:val="24"/>
          <w:szCs w:val="24"/>
        </w:rPr>
        <w:t xml:space="preserve">c. uiterste zorgvuldigheid is geboden indien </w:t>
      </w:r>
      <w:r w:rsidR="00C3013C" w:rsidRPr="00262EFC">
        <w:rPr>
          <w:rFonts w:ascii="Times New Roman" w:hAnsi="Times New Roman" w:cs="Times New Roman"/>
          <w:color w:val="FF0000"/>
          <w:sz w:val="24"/>
          <w:szCs w:val="24"/>
        </w:rPr>
        <w:t>”</w:t>
      </w:r>
      <w:r w:rsidRPr="00262EFC">
        <w:rPr>
          <w:rFonts w:ascii="Times New Roman" w:hAnsi="Times New Roman" w:cs="Times New Roman"/>
          <w:color w:val="FF0000"/>
          <w:sz w:val="24"/>
          <w:szCs w:val="24"/>
        </w:rPr>
        <w:t>geheime</w:t>
      </w:r>
      <w:r w:rsidR="00C3013C" w:rsidRPr="00262EFC">
        <w:rPr>
          <w:rFonts w:ascii="Times New Roman" w:hAnsi="Times New Roman" w:cs="Times New Roman"/>
          <w:color w:val="FF0000"/>
          <w:sz w:val="24"/>
          <w:szCs w:val="24"/>
        </w:rPr>
        <w:t>”</w:t>
      </w:r>
      <w:r w:rsidRPr="00262EFC">
        <w:rPr>
          <w:rFonts w:ascii="Times New Roman" w:hAnsi="Times New Roman" w:cs="Times New Roman"/>
          <w:color w:val="FF0000"/>
          <w:sz w:val="24"/>
          <w:szCs w:val="24"/>
        </w:rPr>
        <w:t xml:space="preserve"> stukken worden opgeslagen in een afge</w:t>
      </w:r>
      <w:r w:rsidR="00C3013C" w:rsidRPr="00262EFC">
        <w:rPr>
          <w:rFonts w:ascii="Times New Roman" w:hAnsi="Times New Roman" w:cs="Times New Roman"/>
          <w:color w:val="FF0000"/>
          <w:sz w:val="24"/>
          <w:szCs w:val="24"/>
        </w:rPr>
        <w:t>schermd gedeelte van e</w:t>
      </w:r>
      <w:r w:rsidRPr="00262EFC">
        <w:rPr>
          <w:rFonts w:ascii="Times New Roman" w:hAnsi="Times New Roman" w:cs="Times New Roman"/>
          <w:color w:val="FF0000"/>
          <w:sz w:val="24"/>
          <w:szCs w:val="24"/>
        </w:rPr>
        <w:t>e</w:t>
      </w:r>
      <w:r w:rsidR="00C3013C" w:rsidRPr="00262EFC">
        <w:rPr>
          <w:rFonts w:ascii="Times New Roman" w:hAnsi="Times New Roman" w:cs="Times New Roman"/>
          <w:color w:val="FF0000"/>
          <w:sz w:val="24"/>
          <w:szCs w:val="24"/>
        </w:rPr>
        <w:t>n</w:t>
      </w:r>
      <w:r w:rsidRPr="00262EFC">
        <w:rPr>
          <w:rFonts w:ascii="Times New Roman" w:hAnsi="Times New Roman" w:cs="Times New Roman"/>
          <w:color w:val="FF0000"/>
          <w:sz w:val="24"/>
          <w:szCs w:val="24"/>
        </w:rPr>
        <w:t xml:space="preserve"> raadsinformatiesysteem (soms ook genaamd black box), </w:t>
      </w:r>
      <w:r w:rsidR="00C3013C" w:rsidRPr="00262EFC">
        <w:rPr>
          <w:rFonts w:ascii="Times New Roman" w:hAnsi="Times New Roman" w:cs="Times New Roman"/>
          <w:color w:val="FF0000"/>
          <w:sz w:val="24"/>
          <w:szCs w:val="24"/>
        </w:rPr>
        <w:t xml:space="preserve">door de afdeling DIV in Corsa ( en soortgelijke systemen) geplaatste documenten, </w:t>
      </w:r>
      <w:r w:rsidRPr="00262EFC">
        <w:rPr>
          <w:rFonts w:ascii="Times New Roman" w:hAnsi="Times New Roman" w:cs="Times New Roman"/>
          <w:color w:val="FF0000"/>
          <w:sz w:val="24"/>
          <w:szCs w:val="24"/>
        </w:rPr>
        <w:t>op computer opgeslagen correspondentie met betrekking tot bijv. benoemingsprocedure burgemeester e</w:t>
      </w:r>
      <w:r w:rsidR="00C3013C" w:rsidRPr="00262EFC">
        <w:rPr>
          <w:rFonts w:ascii="Times New Roman" w:hAnsi="Times New Roman" w:cs="Times New Roman"/>
          <w:color w:val="FF0000"/>
          <w:sz w:val="24"/>
          <w:szCs w:val="24"/>
        </w:rPr>
        <w:t>n eventuele geluids- en of t.v.-</w:t>
      </w:r>
      <w:r w:rsidRPr="00262EFC">
        <w:rPr>
          <w:rFonts w:ascii="Times New Roman" w:hAnsi="Times New Roman" w:cs="Times New Roman"/>
          <w:color w:val="FF0000"/>
          <w:sz w:val="24"/>
          <w:szCs w:val="24"/>
        </w:rPr>
        <w:t>opname van een besloten vergadering waarover geheimhouding is opgelegd. Het verwijderen</w:t>
      </w:r>
      <w:r w:rsidR="00C3013C" w:rsidRPr="00262EFC">
        <w:rPr>
          <w:rFonts w:ascii="Times New Roman" w:hAnsi="Times New Roman" w:cs="Times New Roman"/>
          <w:color w:val="FF0000"/>
          <w:sz w:val="24"/>
          <w:szCs w:val="24"/>
        </w:rPr>
        <w:t>/</w:t>
      </w:r>
      <w:r w:rsidRPr="00262EFC">
        <w:rPr>
          <w:rFonts w:ascii="Times New Roman" w:hAnsi="Times New Roman" w:cs="Times New Roman"/>
          <w:color w:val="FF0000"/>
          <w:sz w:val="24"/>
          <w:szCs w:val="24"/>
        </w:rPr>
        <w:t xml:space="preserve">wissen van dergelijke zaken verdient veel aandacht. </w:t>
      </w:r>
    </w:p>
    <w:p w:rsidR="00D53C85" w:rsidRPr="00262EFC" w:rsidRDefault="00C3013C" w:rsidP="007001DD">
      <w:pPr>
        <w:pStyle w:val="Geenafstand"/>
        <w:rPr>
          <w:rFonts w:ascii="Times New Roman" w:hAnsi="Times New Roman" w:cs="Times New Roman"/>
          <w:color w:val="FF0000"/>
          <w:sz w:val="24"/>
          <w:szCs w:val="24"/>
        </w:rPr>
      </w:pPr>
      <w:r w:rsidRPr="00262EFC">
        <w:rPr>
          <w:rFonts w:ascii="Times New Roman" w:hAnsi="Times New Roman" w:cs="Times New Roman"/>
          <w:color w:val="FF0000"/>
          <w:sz w:val="24"/>
          <w:szCs w:val="24"/>
        </w:rPr>
        <w:t>d. het vaststellen van de raadsnotulen van een besloten raadsvergadering waarover geheim</w:t>
      </w:r>
      <w:r w:rsidR="00DD438F" w:rsidRPr="00262EFC">
        <w:rPr>
          <w:rFonts w:ascii="Times New Roman" w:hAnsi="Times New Roman" w:cs="Times New Roman"/>
          <w:color w:val="FF0000"/>
          <w:sz w:val="24"/>
          <w:szCs w:val="24"/>
        </w:rPr>
        <w:t>-</w:t>
      </w:r>
      <w:r w:rsidRPr="00262EFC">
        <w:rPr>
          <w:rFonts w:ascii="Times New Roman" w:hAnsi="Times New Roman" w:cs="Times New Roman"/>
          <w:color w:val="FF0000"/>
          <w:sz w:val="24"/>
          <w:szCs w:val="24"/>
        </w:rPr>
        <w:t xml:space="preserve">houding is opgelegd, dient </w:t>
      </w:r>
      <w:r w:rsidR="00774ED0" w:rsidRPr="00262EFC">
        <w:rPr>
          <w:rFonts w:ascii="Times New Roman" w:hAnsi="Times New Roman" w:cs="Times New Roman"/>
          <w:color w:val="FF0000"/>
          <w:sz w:val="24"/>
          <w:szCs w:val="24"/>
        </w:rPr>
        <w:t xml:space="preserve">– zoals hiervoor reeds is gemeld - </w:t>
      </w:r>
      <w:r w:rsidRPr="00262EFC">
        <w:rPr>
          <w:rFonts w:ascii="Times New Roman" w:hAnsi="Times New Roman" w:cs="Times New Roman"/>
          <w:color w:val="FF0000"/>
          <w:sz w:val="24"/>
          <w:szCs w:val="24"/>
        </w:rPr>
        <w:t>ook in een besloten vergadering plaats te hebben.</w:t>
      </w:r>
      <w:r w:rsidR="008D42C4">
        <w:rPr>
          <w:rFonts w:ascii="Times New Roman" w:hAnsi="Times New Roman" w:cs="Times New Roman"/>
          <w:color w:val="FF0000"/>
          <w:sz w:val="24"/>
          <w:szCs w:val="24"/>
        </w:rPr>
        <w:t xml:space="preserve"> Bekrachtiging van geheimhouding gewoon in een openbare vergadering.</w:t>
      </w:r>
    </w:p>
    <w:p w:rsidR="00C3013C" w:rsidRDefault="00C3013C" w:rsidP="007001DD">
      <w:pPr>
        <w:pStyle w:val="Geenafstand"/>
        <w:rPr>
          <w:rFonts w:ascii="Times New Roman" w:hAnsi="Times New Roman" w:cs="Times New Roman"/>
          <w:color w:val="FF0000"/>
          <w:sz w:val="24"/>
          <w:szCs w:val="24"/>
        </w:rPr>
      </w:pPr>
      <w:r w:rsidRPr="00262EFC">
        <w:rPr>
          <w:rFonts w:ascii="Times New Roman" w:hAnsi="Times New Roman" w:cs="Times New Roman"/>
          <w:color w:val="FF0000"/>
          <w:sz w:val="24"/>
          <w:szCs w:val="24"/>
        </w:rPr>
        <w:t>e. en voor alle duidelijkheid</w:t>
      </w:r>
      <w:r w:rsidR="00DD438F" w:rsidRPr="00262EFC">
        <w:rPr>
          <w:rFonts w:ascii="Times New Roman" w:hAnsi="Times New Roman" w:cs="Times New Roman"/>
          <w:color w:val="FF0000"/>
          <w:sz w:val="24"/>
          <w:szCs w:val="24"/>
        </w:rPr>
        <w:t>:</w:t>
      </w:r>
      <w:r w:rsidRPr="00262EFC">
        <w:rPr>
          <w:rFonts w:ascii="Times New Roman" w:hAnsi="Times New Roman" w:cs="Times New Roman"/>
          <w:color w:val="FF0000"/>
          <w:sz w:val="24"/>
          <w:szCs w:val="24"/>
        </w:rPr>
        <w:t xml:space="preserve"> een besloten vergadering betekent nog niet dat daarom</w:t>
      </w:r>
      <w:r w:rsidR="00DD438F" w:rsidRPr="00262EFC">
        <w:rPr>
          <w:rFonts w:ascii="Times New Roman" w:hAnsi="Times New Roman" w:cs="Times New Roman"/>
          <w:color w:val="FF0000"/>
          <w:sz w:val="24"/>
          <w:szCs w:val="24"/>
        </w:rPr>
        <w:t>trent geen mededelingen over gedaan mogen worden.</w:t>
      </w:r>
      <w:r w:rsidR="00262EFC" w:rsidRPr="00262EFC">
        <w:rPr>
          <w:rFonts w:ascii="Times New Roman" w:hAnsi="Times New Roman" w:cs="Times New Roman"/>
          <w:color w:val="FF0000"/>
          <w:sz w:val="24"/>
          <w:szCs w:val="24"/>
        </w:rPr>
        <w:t xml:space="preserve"> Geheimhouding</w:t>
      </w:r>
      <w:r w:rsidRPr="00262EFC">
        <w:rPr>
          <w:rFonts w:ascii="Times New Roman" w:hAnsi="Times New Roman" w:cs="Times New Roman"/>
          <w:color w:val="FF0000"/>
          <w:sz w:val="24"/>
          <w:szCs w:val="24"/>
        </w:rPr>
        <w:t xml:space="preserve"> </w:t>
      </w:r>
      <w:r w:rsidR="00262EFC" w:rsidRPr="00262EFC">
        <w:rPr>
          <w:rFonts w:ascii="Times New Roman" w:hAnsi="Times New Roman" w:cs="Times New Roman"/>
          <w:color w:val="FF0000"/>
          <w:sz w:val="24"/>
          <w:szCs w:val="24"/>
        </w:rPr>
        <w:t xml:space="preserve">dient expliciet opgelegd te </w:t>
      </w:r>
      <w:r w:rsidRPr="00262EFC">
        <w:rPr>
          <w:rFonts w:ascii="Times New Roman" w:hAnsi="Times New Roman" w:cs="Times New Roman"/>
          <w:color w:val="FF0000"/>
          <w:sz w:val="24"/>
          <w:szCs w:val="24"/>
        </w:rPr>
        <w:t>worden.</w:t>
      </w:r>
      <w:r w:rsidR="00262EFC" w:rsidRPr="00262EFC">
        <w:rPr>
          <w:rFonts w:ascii="Times New Roman" w:hAnsi="Times New Roman" w:cs="Times New Roman"/>
          <w:color w:val="FF0000"/>
          <w:sz w:val="24"/>
          <w:szCs w:val="24"/>
        </w:rPr>
        <w:t xml:space="preserve"> Kortom uit een besloten vergadering zonder oplegging van geheimhouding mogen mededelingen worden verstrekt.</w:t>
      </w:r>
    </w:p>
    <w:p w:rsidR="00B526B2" w:rsidRDefault="008D42C4" w:rsidP="007001DD">
      <w:pPr>
        <w:pStyle w:val="Geenafstand"/>
        <w:rPr>
          <w:rFonts w:ascii="Times New Roman" w:hAnsi="Times New Roman" w:cs="Times New Roman"/>
          <w:color w:val="FF0000"/>
          <w:sz w:val="24"/>
          <w:szCs w:val="24"/>
        </w:rPr>
      </w:pPr>
      <w:r>
        <w:rPr>
          <w:rFonts w:ascii="Times New Roman" w:hAnsi="Times New Roman" w:cs="Times New Roman"/>
          <w:color w:val="FF0000"/>
          <w:sz w:val="24"/>
          <w:szCs w:val="24"/>
        </w:rPr>
        <w:t>f</w:t>
      </w:r>
      <w:r w:rsidR="00B526B2" w:rsidRPr="00262EFC">
        <w:rPr>
          <w:rFonts w:ascii="Times New Roman" w:hAnsi="Times New Roman" w:cs="Times New Roman"/>
          <w:color w:val="FF0000"/>
          <w:sz w:val="24"/>
          <w:szCs w:val="24"/>
        </w:rPr>
        <w:t>. dikwijls kan worden volstaan met het opleggen van geheimho</w:t>
      </w:r>
      <w:r w:rsidR="00774ED0" w:rsidRPr="00262EFC">
        <w:rPr>
          <w:rFonts w:ascii="Times New Roman" w:hAnsi="Times New Roman" w:cs="Times New Roman"/>
          <w:color w:val="FF0000"/>
          <w:sz w:val="24"/>
          <w:szCs w:val="24"/>
        </w:rPr>
        <w:t>uding voor een bepaalde periode of gebeurtenis.</w:t>
      </w:r>
      <w:r w:rsidR="00B526B2" w:rsidRPr="00262EFC">
        <w:rPr>
          <w:rFonts w:ascii="Times New Roman" w:hAnsi="Times New Roman" w:cs="Times New Roman"/>
          <w:color w:val="FF0000"/>
          <w:sz w:val="24"/>
          <w:szCs w:val="24"/>
        </w:rPr>
        <w:t xml:space="preserve"> Geef dat dan ook aan. Maak ook een register van zaken waarover geheimhouding is opgelegd en bespreek per</w:t>
      </w:r>
      <w:r w:rsidR="00C66606" w:rsidRPr="00262EFC">
        <w:rPr>
          <w:rFonts w:ascii="Times New Roman" w:hAnsi="Times New Roman" w:cs="Times New Roman"/>
          <w:color w:val="FF0000"/>
          <w:sz w:val="24"/>
          <w:szCs w:val="24"/>
        </w:rPr>
        <w:t xml:space="preserve">iodiek of de geheimhouding </w:t>
      </w:r>
      <w:r w:rsidR="00B526B2" w:rsidRPr="00262EFC">
        <w:rPr>
          <w:rFonts w:ascii="Times New Roman" w:hAnsi="Times New Roman" w:cs="Times New Roman"/>
          <w:color w:val="FF0000"/>
          <w:sz w:val="24"/>
          <w:szCs w:val="24"/>
        </w:rPr>
        <w:t>kan worden opgeheven.</w:t>
      </w:r>
    </w:p>
    <w:p w:rsidR="00B7713A" w:rsidRPr="00262EFC" w:rsidRDefault="008D42C4" w:rsidP="007001DD">
      <w:pPr>
        <w:pStyle w:val="Geenafstand"/>
        <w:rPr>
          <w:rFonts w:ascii="Times New Roman" w:hAnsi="Times New Roman" w:cs="Times New Roman"/>
          <w:color w:val="FF0000"/>
          <w:sz w:val="24"/>
          <w:szCs w:val="24"/>
        </w:rPr>
      </w:pPr>
      <w:r>
        <w:rPr>
          <w:rFonts w:ascii="Times New Roman" w:hAnsi="Times New Roman" w:cs="Times New Roman"/>
          <w:color w:val="FF0000"/>
          <w:sz w:val="24"/>
          <w:szCs w:val="24"/>
        </w:rPr>
        <w:t>g</w:t>
      </w:r>
      <w:r w:rsidR="00B7713A">
        <w:rPr>
          <w:rFonts w:ascii="Times New Roman" w:hAnsi="Times New Roman" w:cs="Times New Roman"/>
          <w:color w:val="FF0000"/>
          <w:sz w:val="24"/>
          <w:szCs w:val="24"/>
        </w:rPr>
        <w:t>. geheimhouding en immuniteit van raadsleden kan een probleem opleveren</w:t>
      </w:r>
    </w:p>
    <w:p w:rsidR="006D1A24" w:rsidRDefault="00F77C44" w:rsidP="007001DD">
      <w:pPr>
        <w:pStyle w:val="Geenafstand"/>
        <w:rPr>
          <w:rFonts w:ascii="Times New Roman" w:hAnsi="Times New Roman" w:cs="Times New Roman"/>
          <w:color w:val="FF0000"/>
          <w:sz w:val="24"/>
          <w:szCs w:val="24"/>
        </w:rPr>
      </w:pPr>
      <w:r w:rsidRPr="00954685">
        <w:rPr>
          <w:rFonts w:ascii="Times New Roman" w:hAnsi="Times New Roman" w:cs="Times New Roman"/>
          <w:color w:val="FF0000"/>
          <w:sz w:val="24"/>
          <w:szCs w:val="24"/>
        </w:rPr>
        <w:t>h. kijk ook wat er met mobiele telefoons en andere apparatuur gebeurt</w:t>
      </w:r>
      <w:r w:rsidR="00032FD1">
        <w:rPr>
          <w:rFonts w:ascii="Times New Roman" w:hAnsi="Times New Roman" w:cs="Times New Roman"/>
          <w:color w:val="FF0000"/>
          <w:sz w:val="24"/>
          <w:szCs w:val="24"/>
        </w:rPr>
        <w:t>.</w:t>
      </w:r>
    </w:p>
    <w:p w:rsidR="00032FD1" w:rsidRDefault="00032FD1" w:rsidP="007001DD">
      <w:pPr>
        <w:pStyle w:val="Geenafstand"/>
        <w:rPr>
          <w:rFonts w:ascii="Times New Roman" w:hAnsi="Times New Roman" w:cs="Times New Roman"/>
          <w:color w:val="FF0000"/>
          <w:sz w:val="24"/>
          <w:szCs w:val="24"/>
        </w:rPr>
      </w:pPr>
      <w:r>
        <w:rPr>
          <w:rFonts w:ascii="Times New Roman" w:hAnsi="Times New Roman" w:cs="Times New Roman"/>
          <w:color w:val="FF0000"/>
          <w:sz w:val="24"/>
          <w:szCs w:val="24"/>
        </w:rPr>
        <w:t>i. geheimhouding geldt voor iedereen die, op welke wijze dan ook, kennis draagt van het besprokene</w:t>
      </w:r>
    </w:p>
    <w:p w:rsidR="00E90207" w:rsidRDefault="00E90207" w:rsidP="007001DD">
      <w:pPr>
        <w:pStyle w:val="Geenafstand"/>
        <w:rPr>
          <w:rFonts w:ascii="Times New Roman" w:hAnsi="Times New Roman" w:cs="Times New Roman"/>
          <w:color w:val="FF0000"/>
          <w:sz w:val="24"/>
          <w:szCs w:val="24"/>
        </w:rPr>
      </w:pPr>
      <w:r>
        <w:rPr>
          <w:rFonts w:ascii="Times New Roman" w:hAnsi="Times New Roman" w:cs="Times New Roman"/>
          <w:color w:val="FF0000"/>
          <w:sz w:val="24"/>
          <w:szCs w:val="24"/>
        </w:rPr>
        <w:t>j. melden dat een burgemeester met algemene stemmen is aanbevolen, wat veel voorkomt, betekent schending van de geheimhoudingsplicht. Uitslag stemming is geheim!</w:t>
      </w:r>
    </w:p>
    <w:p w:rsidR="00FB52B1" w:rsidRPr="00954685" w:rsidRDefault="00FB52B1" w:rsidP="007001DD">
      <w:pPr>
        <w:pStyle w:val="Geenafstand"/>
        <w:rPr>
          <w:rFonts w:ascii="Times New Roman" w:hAnsi="Times New Roman" w:cs="Times New Roman"/>
          <w:color w:val="FF0000"/>
          <w:sz w:val="24"/>
          <w:szCs w:val="24"/>
        </w:rPr>
      </w:pPr>
      <w:r>
        <w:rPr>
          <w:rFonts w:ascii="Times New Roman" w:hAnsi="Times New Roman" w:cs="Times New Roman"/>
          <w:color w:val="FF0000"/>
          <w:sz w:val="24"/>
          <w:szCs w:val="24"/>
        </w:rPr>
        <w:t>k. tegen opleggen geheimhouding kan bezwaar/beroep worden aangetekend. De kring van belanghebbenden is echter beperkt tot aan wie geheimhouding is komen te rusten. Niet geheel is uit te sluiten dat het ook kan gelden voor derden mits die rechtstreeks in hun belang worden geraakt.</w:t>
      </w:r>
    </w:p>
    <w:p w:rsidR="00885A76" w:rsidRDefault="00885A76" w:rsidP="007001DD">
      <w:pPr>
        <w:pStyle w:val="Geenafstand"/>
        <w:rPr>
          <w:rFonts w:ascii="Times New Roman" w:hAnsi="Times New Roman" w:cs="Times New Roman"/>
          <w:b/>
          <w:sz w:val="24"/>
          <w:szCs w:val="24"/>
          <w:u w:val="single"/>
        </w:rPr>
      </w:pPr>
    </w:p>
    <w:p w:rsidR="000F32B5" w:rsidRDefault="000F32B5" w:rsidP="007001DD">
      <w:pPr>
        <w:pStyle w:val="Geenafstand"/>
        <w:rPr>
          <w:rFonts w:ascii="Times New Roman" w:hAnsi="Times New Roman" w:cs="Times New Roman"/>
          <w:b/>
          <w:sz w:val="24"/>
          <w:szCs w:val="24"/>
          <w:u w:val="single"/>
        </w:rPr>
      </w:pPr>
      <w:r>
        <w:rPr>
          <w:rFonts w:ascii="Times New Roman" w:hAnsi="Times New Roman" w:cs="Times New Roman"/>
          <w:b/>
          <w:sz w:val="24"/>
          <w:szCs w:val="24"/>
          <w:u w:val="single"/>
        </w:rPr>
        <w:t>4. LITERATUUR</w:t>
      </w:r>
    </w:p>
    <w:p w:rsidR="000F32B5" w:rsidRDefault="000F32B5" w:rsidP="007001DD">
      <w:pPr>
        <w:pStyle w:val="Geenafstand"/>
        <w:rPr>
          <w:rFonts w:ascii="Times New Roman" w:hAnsi="Times New Roman" w:cs="Times New Roman"/>
          <w:b/>
          <w:sz w:val="24"/>
          <w:szCs w:val="24"/>
          <w:u w:val="single"/>
        </w:rPr>
      </w:pPr>
    </w:p>
    <w:p w:rsidR="009B7242" w:rsidRPr="00EE6A93" w:rsidRDefault="000F32B5" w:rsidP="007001DD">
      <w:pPr>
        <w:pStyle w:val="Geenafstand"/>
        <w:rPr>
          <w:rFonts w:ascii="Times New Roman" w:hAnsi="Times New Roman" w:cs="Times New Roman"/>
          <w:b/>
          <w:sz w:val="24"/>
          <w:szCs w:val="24"/>
          <w:u w:val="single"/>
        </w:rPr>
      </w:pPr>
      <w:r>
        <w:rPr>
          <w:rFonts w:ascii="Times New Roman" w:hAnsi="Times New Roman" w:cs="Times New Roman"/>
          <w:b/>
          <w:sz w:val="24"/>
          <w:szCs w:val="24"/>
          <w:u w:val="single"/>
        </w:rPr>
        <w:t xml:space="preserve">4.1. </w:t>
      </w:r>
      <w:r w:rsidR="00D23FFB" w:rsidRPr="00EE6A93">
        <w:rPr>
          <w:rFonts w:ascii="Times New Roman" w:hAnsi="Times New Roman" w:cs="Times New Roman"/>
          <w:b/>
          <w:sz w:val="24"/>
          <w:szCs w:val="24"/>
          <w:u w:val="single"/>
        </w:rPr>
        <w:t>Rekenkamerrapporten</w:t>
      </w:r>
    </w:p>
    <w:p w:rsidR="00D23FFB" w:rsidRPr="00EE6A93" w:rsidRDefault="00D23FFB" w:rsidP="007001DD">
      <w:pPr>
        <w:pStyle w:val="Geenafstand"/>
        <w:rPr>
          <w:rFonts w:ascii="Times New Roman" w:hAnsi="Times New Roman" w:cs="Times New Roman"/>
          <w:sz w:val="24"/>
          <w:szCs w:val="24"/>
        </w:rPr>
      </w:pPr>
      <w:r w:rsidRPr="00EE6A93">
        <w:rPr>
          <w:rFonts w:ascii="Times New Roman" w:hAnsi="Times New Roman" w:cs="Times New Roman"/>
          <w:sz w:val="24"/>
          <w:szCs w:val="24"/>
        </w:rPr>
        <w:t>Zie de uitgebrachte rapporten van rekenkamers uit o.a. Amsterdam, Heerhugowaard Randstedelijke rekenkamer (provincies Flevoland, Noord en Zuid Holland en Utrecht) en Tilburg</w:t>
      </w:r>
    </w:p>
    <w:p w:rsidR="00D23FFB" w:rsidRPr="00EE6A93" w:rsidRDefault="00D23FFB" w:rsidP="007001DD">
      <w:pPr>
        <w:pStyle w:val="Geenafstand"/>
        <w:rPr>
          <w:rFonts w:ascii="Times New Roman" w:hAnsi="Times New Roman" w:cs="Times New Roman"/>
          <w:sz w:val="24"/>
          <w:szCs w:val="24"/>
        </w:rPr>
      </w:pPr>
    </w:p>
    <w:p w:rsidR="009A11A4" w:rsidRPr="00EE6A93" w:rsidRDefault="000F32B5" w:rsidP="007001DD">
      <w:pPr>
        <w:pStyle w:val="Geenafstand"/>
        <w:rPr>
          <w:rFonts w:ascii="Times New Roman" w:hAnsi="Times New Roman" w:cs="Times New Roman"/>
          <w:sz w:val="24"/>
          <w:szCs w:val="24"/>
        </w:rPr>
      </w:pPr>
      <w:r>
        <w:rPr>
          <w:rFonts w:ascii="Times New Roman" w:hAnsi="Times New Roman" w:cs="Times New Roman"/>
          <w:b/>
          <w:sz w:val="24"/>
          <w:szCs w:val="24"/>
          <w:u w:val="single"/>
        </w:rPr>
        <w:t xml:space="preserve">4.2. </w:t>
      </w:r>
      <w:r w:rsidR="009A11A4" w:rsidRPr="00EE6A93">
        <w:rPr>
          <w:rFonts w:ascii="Times New Roman" w:hAnsi="Times New Roman" w:cs="Times New Roman"/>
          <w:b/>
          <w:sz w:val="24"/>
          <w:szCs w:val="24"/>
          <w:u w:val="single"/>
        </w:rPr>
        <w:t>VNG</w:t>
      </w:r>
      <w:r w:rsidR="009A11A4" w:rsidRPr="00EE6A93">
        <w:rPr>
          <w:rFonts w:ascii="Times New Roman" w:hAnsi="Times New Roman" w:cs="Times New Roman"/>
          <w:sz w:val="24"/>
          <w:szCs w:val="24"/>
        </w:rPr>
        <w:t xml:space="preserve"> (literatuur, etc.)</w:t>
      </w:r>
    </w:p>
    <w:p w:rsidR="00251B75" w:rsidRDefault="00251B75" w:rsidP="00A83BD1">
      <w:pPr>
        <w:pStyle w:val="Geenafstand"/>
        <w:rPr>
          <w:rFonts w:ascii="Times New Roman" w:hAnsi="Times New Roman" w:cs="Times New Roman"/>
          <w:sz w:val="24"/>
          <w:szCs w:val="24"/>
        </w:rPr>
      </w:pPr>
      <w:r>
        <w:rPr>
          <w:rFonts w:ascii="Times New Roman" w:hAnsi="Times New Roman" w:cs="Times New Roman"/>
          <w:sz w:val="24"/>
          <w:szCs w:val="24"/>
        </w:rPr>
        <w:t>4.2.</w:t>
      </w:r>
      <w:r w:rsidR="00A83BD1">
        <w:rPr>
          <w:rFonts w:ascii="Times New Roman" w:hAnsi="Times New Roman" w:cs="Times New Roman"/>
          <w:sz w:val="24"/>
          <w:szCs w:val="24"/>
        </w:rPr>
        <w:t xml:space="preserve">1. </w:t>
      </w:r>
      <w:r w:rsidR="009A11A4" w:rsidRPr="00EE6A93">
        <w:rPr>
          <w:rFonts w:ascii="Times New Roman" w:hAnsi="Times New Roman" w:cs="Times New Roman"/>
          <w:sz w:val="24"/>
          <w:szCs w:val="24"/>
        </w:rPr>
        <w:t xml:space="preserve">Correspondentie VNG-BNK (2010) over de relatie verhouding geheimhouding en </w:t>
      </w:r>
    </w:p>
    <w:p w:rsidR="00251B75" w:rsidRDefault="00251B75" w:rsidP="00A83BD1">
      <w:pPr>
        <w:pStyle w:val="Geenafstand"/>
        <w:rPr>
          <w:rFonts w:ascii="Times New Roman" w:hAnsi="Times New Roman" w:cs="Times New Roman"/>
          <w:sz w:val="24"/>
          <w:szCs w:val="24"/>
        </w:rPr>
      </w:pPr>
      <w:r>
        <w:rPr>
          <w:rFonts w:ascii="Times New Roman" w:hAnsi="Times New Roman" w:cs="Times New Roman"/>
          <w:sz w:val="24"/>
          <w:szCs w:val="24"/>
        </w:rPr>
        <w:t xml:space="preserve">          </w:t>
      </w:r>
      <w:r w:rsidR="009A11A4" w:rsidRPr="00EE6A93">
        <w:rPr>
          <w:rFonts w:ascii="Times New Roman" w:hAnsi="Times New Roman" w:cs="Times New Roman"/>
          <w:sz w:val="24"/>
          <w:szCs w:val="24"/>
        </w:rPr>
        <w:t xml:space="preserve">politieke </w:t>
      </w:r>
      <w:r w:rsidR="009A11A4" w:rsidRPr="00A83BD1">
        <w:rPr>
          <w:rFonts w:ascii="Times New Roman" w:hAnsi="Times New Roman" w:cs="Times New Roman"/>
          <w:sz w:val="24"/>
          <w:szCs w:val="24"/>
        </w:rPr>
        <w:t>onschendbaarheid met advies van Prof. Elzinga aan gemeent</w:t>
      </w:r>
      <w:r>
        <w:rPr>
          <w:rFonts w:ascii="Times New Roman" w:hAnsi="Times New Roman" w:cs="Times New Roman"/>
          <w:sz w:val="24"/>
          <w:szCs w:val="24"/>
        </w:rPr>
        <w:t xml:space="preserve">e Ede (sanctie </w:t>
      </w:r>
    </w:p>
    <w:p w:rsidR="009A11A4" w:rsidRPr="00A83BD1" w:rsidRDefault="00251B75" w:rsidP="00A83BD1">
      <w:pPr>
        <w:pStyle w:val="Geenafstand"/>
        <w:rPr>
          <w:rFonts w:ascii="Times New Roman" w:hAnsi="Times New Roman" w:cs="Times New Roman"/>
          <w:sz w:val="24"/>
          <w:szCs w:val="24"/>
        </w:rPr>
      </w:pPr>
      <w:r>
        <w:rPr>
          <w:rFonts w:ascii="Times New Roman" w:hAnsi="Times New Roman" w:cs="Times New Roman"/>
          <w:sz w:val="24"/>
          <w:szCs w:val="24"/>
        </w:rPr>
        <w:t xml:space="preserve">          voor raadslid in </w:t>
      </w:r>
      <w:r w:rsidR="009A11A4" w:rsidRPr="00A83BD1">
        <w:rPr>
          <w:rFonts w:ascii="Times New Roman" w:hAnsi="Times New Roman" w:cs="Times New Roman"/>
          <w:sz w:val="24"/>
          <w:szCs w:val="24"/>
        </w:rPr>
        <w:t>RvO: tijdelijke uitsluiting? Nimmer meer iets van gehoord</w:t>
      </w:r>
    </w:p>
    <w:p w:rsidR="00086662" w:rsidRPr="00EE6A93" w:rsidRDefault="00251B75" w:rsidP="00A83BD1">
      <w:pPr>
        <w:pStyle w:val="Geenafstand"/>
        <w:rPr>
          <w:rFonts w:ascii="Times New Roman" w:hAnsi="Times New Roman" w:cs="Times New Roman"/>
          <w:sz w:val="24"/>
          <w:szCs w:val="24"/>
        </w:rPr>
      </w:pPr>
      <w:r>
        <w:rPr>
          <w:rFonts w:ascii="Times New Roman" w:hAnsi="Times New Roman" w:cs="Times New Roman"/>
          <w:sz w:val="24"/>
          <w:szCs w:val="24"/>
        </w:rPr>
        <w:t>4.2.</w:t>
      </w:r>
      <w:r w:rsidR="00A83BD1">
        <w:rPr>
          <w:rFonts w:ascii="Times New Roman" w:hAnsi="Times New Roman" w:cs="Times New Roman"/>
          <w:sz w:val="24"/>
          <w:szCs w:val="24"/>
        </w:rPr>
        <w:t xml:space="preserve">2. </w:t>
      </w:r>
      <w:r w:rsidR="00086662" w:rsidRPr="00EE6A93">
        <w:rPr>
          <w:rFonts w:ascii="Times New Roman" w:hAnsi="Times New Roman" w:cs="Times New Roman"/>
          <w:sz w:val="24"/>
          <w:szCs w:val="24"/>
        </w:rPr>
        <w:t>Vragen en antwoorden van VNG (2012) over geheimhouding en vertrouwelijkheid</w:t>
      </w:r>
    </w:p>
    <w:p w:rsidR="005D0CB0" w:rsidRDefault="00251B75" w:rsidP="00A83BD1">
      <w:pPr>
        <w:pStyle w:val="Geenafstand"/>
        <w:rPr>
          <w:rFonts w:ascii="Times New Roman" w:hAnsi="Times New Roman" w:cs="Times New Roman"/>
          <w:sz w:val="24"/>
          <w:szCs w:val="24"/>
        </w:rPr>
      </w:pPr>
      <w:r>
        <w:rPr>
          <w:rFonts w:ascii="Times New Roman" w:hAnsi="Times New Roman" w:cs="Times New Roman"/>
          <w:sz w:val="24"/>
          <w:szCs w:val="24"/>
        </w:rPr>
        <w:t>4.2.</w:t>
      </w:r>
      <w:r w:rsidR="00A83BD1">
        <w:rPr>
          <w:rFonts w:ascii="Times New Roman" w:hAnsi="Times New Roman" w:cs="Times New Roman"/>
          <w:sz w:val="24"/>
          <w:szCs w:val="24"/>
        </w:rPr>
        <w:t xml:space="preserve">3. </w:t>
      </w:r>
      <w:r w:rsidR="00086662" w:rsidRPr="00EE6A93">
        <w:rPr>
          <w:rFonts w:ascii="Times New Roman" w:hAnsi="Times New Roman" w:cs="Times New Roman"/>
          <w:sz w:val="24"/>
          <w:szCs w:val="24"/>
        </w:rPr>
        <w:t xml:space="preserve">Bijlage bij sub 2 uit Actualiteitencollege |Gemeentewet 2008/2009, hoofdstuk 5: </w:t>
      </w:r>
      <w:r w:rsidR="00A83BD1">
        <w:rPr>
          <w:rFonts w:ascii="Times New Roman" w:hAnsi="Times New Roman" w:cs="Times New Roman"/>
          <w:sz w:val="24"/>
          <w:szCs w:val="24"/>
        </w:rPr>
        <w:t xml:space="preserve">   </w:t>
      </w:r>
      <w:r w:rsidR="005D0CB0">
        <w:rPr>
          <w:rFonts w:ascii="Times New Roman" w:hAnsi="Times New Roman" w:cs="Times New Roman"/>
          <w:sz w:val="24"/>
          <w:szCs w:val="24"/>
        </w:rPr>
        <w:t xml:space="preserve"> </w:t>
      </w:r>
    </w:p>
    <w:p w:rsidR="00086662" w:rsidRPr="00EE6A93" w:rsidRDefault="005D0CB0" w:rsidP="00A83BD1">
      <w:pPr>
        <w:pStyle w:val="Geenafstand"/>
        <w:rPr>
          <w:rFonts w:ascii="Times New Roman" w:hAnsi="Times New Roman" w:cs="Times New Roman"/>
          <w:sz w:val="24"/>
          <w:szCs w:val="24"/>
        </w:rPr>
      </w:pPr>
      <w:r>
        <w:rPr>
          <w:rFonts w:ascii="Times New Roman" w:hAnsi="Times New Roman" w:cs="Times New Roman"/>
          <w:sz w:val="24"/>
          <w:szCs w:val="24"/>
        </w:rPr>
        <w:t xml:space="preserve">    </w:t>
      </w:r>
      <w:r w:rsidR="00251B75">
        <w:rPr>
          <w:rFonts w:ascii="Times New Roman" w:hAnsi="Times New Roman" w:cs="Times New Roman"/>
          <w:sz w:val="24"/>
          <w:szCs w:val="24"/>
        </w:rPr>
        <w:t xml:space="preserve">      </w:t>
      </w:r>
      <w:r w:rsidR="00086662" w:rsidRPr="00EE6A93">
        <w:rPr>
          <w:rFonts w:ascii="Times New Roman" w:hAnsi="Times New Roman" w:cs="Times New Roman"/>
          <w:sz w:val="24"/>
          <w:szCs w:val="24"/>
        </w:rPr>
        <w:t>Geheimhouding en vertrouwelijkheid</w:t>
      </w:r>
    </w:p>
    <w:p w:rsidR="000F32B5" w:rsidRDefault="000F32B5" w:rsidP="007001DD">
      <w:pPr>
        <w:pStyle w:val="Geenafstand"/>
        <w:rPr>
          <w:rFonts w:ascii="Times New Roman" w:hAnsi="Times New Roman" w:cs="Times New Roman"/>
          <w:b/>
          <w:sz w:val="24"/>
          <w:szCs w:val="24"/>
          <w:u w:val="single"/>
        </w:rPr>
      </w:pPr>
    </w:p>
    <w:p w:rsidR="00921A28" w:rsidRPr="00EE6A93" w:rsidRDefault="000F32B5" w:rsidP="007001DD">
      <w:pPr>
        <w:pStyle w:val="Geenafstand"/>
        <w:rPr>
          <w:rFonts w:ascii="Times New Roman" w:hAnsi="Times New Roman" w:cs="Times New Roman"/>
          <w:b/>
          <w:sz w:val="24"/>
          <w:szCs w:val="24"/>
          <w:u w:val="single"/>
        </w:rPr>
      </w:pPr>
      <w:r>
        <w:rPr>
          <w:rFonts w:ascii="Times New Roman" w:hAnsi="Times New Roman" w:cs="Times New Roman"/>
          <w:b/>
          <w:sz w:val="24"/>
          <w:szCs w:val="24"/>
          <w:u w:val="single"/>
        </w:rPr>
        <w:t>4.3.</w:t>
      </w:r>
      <w:r w:rsidR="00954685">
        <w:rPr>
          <w:rFonts w:ascii="Times New Roman" w:hAnsi="Times New Roman" w:cs="Times New Roman"/>
          <w:b/>
          <w:sz w:val="24"/>
          <w:szCs w:val="24"/>
          <w:u w:val="single"/>
        </w:rPr>
        <w:t xml:space="preserve"> </w:t>
      </w:r>
      <w:r w:rsidR="004B6011" w:rsidRPr="00EE6A93">
        <w:rPr>
          <w:rFonts w:ascii="Times New Roman" w:hAnsi="Times New Roman" w:cs="Times New Roman"/>
          <w:b/>
          <w:sz w:val="24"/>
          <w:szCs w:val="24"/>
          <w:u w:val="single"/>
        </w:rPr>
        <w:t>Gemeentestem</w:t>
      </w:r>
    </w:p>
    <w:p w:rsidR="004B6011" w:rsidRDefault="004B6011" w:rsidP="007001DD">
      <w:pPr>
        <w:pStyle w:val="Geenafstand"/>
        <w:rPr>
          <w:rFonts w:ascii="Times New Roman" w:hAnsi="Times New Roman" w:cs="Times New Roman"/>
          <w:sz w:val="24"/>
          <w:szCs w:val="24"/>
        </w:rPr>
      </w:pPr>
      <w:r w:rsidRPr="00EE6A93">
        <w:rPr>
          <w:rFonts w:ascii="Times New Roman" w:hAnsi="Times New Roman" w:cs="Times New Roman"/>
          <w:sz w:val="24"/>
          <w:szCs w:val="24"/>
        </w:rPr>
        <w:t>Zie Afl. 7411 – november 2014: Lastige vragen over het opleggen, bekrachtigen en opheffen van geheimhouding</w:t>
      </w:r>
    </w:p>
    <w:p w:rsidR="00E56DBB" w:rsidRDefault="00E56DBB" w:rsidP="007001DD">
      <w:pPr>
        <w:pStyle w:val="Geenafstand"/>
        <w:rPr>
          <w:rFonts w:ascii="Times New Roman" w:hAnsi="Times New Roman" w:cs="Times New Roman"/>
          <w:sz w:val="24"/>
          <w:szCs w:val="24"/>
        </w:rPr>
      </w:pPr>
    </w:p>
    <w:p w:rsidR="00E56DBB" w:rsidRDefault="000F32B5" w:rsidP="007001DD">
      <w:pPr>
        <w:pStyle w:val="Geenafstand"/>
        <w:rPr>
          <w:rFonts w:ascii="Times New Roman" w:hAnsi="Times New Roman" w:cs="Times New Roman"/>
          <w:b/>
          <w:sz w:val="24"/>
          <w:szCs w:val="24"/>
          <w:u w:val="single"/>
        </w:rPr>
      </w:pPr>
      <w:r>
        <w:rPr>
          <w:rFonts w:ascii="Times New Roman" w:hAnsi="Times New Roman" w:cs="Times New Roman"/>
          <w:b/>
          <w:sz w:val="24"/>
          <w:szCs w:val="24"/>
          <w:u w:val="single"/>
        </w:rPr>
        <w:t xml:space="preserve">4.4. </w:t>
      </w:r>
      <w:r w:rsidR="00E56DBB" w:rsidRPr="00E56DBB">
        <w:rPr>
          <w:rFonts w:ascii="Times New Roman" w:hAnsi="Times New Roman" w:cs="Times New Roman"/>
          <w:b/>
          <w:sz w:val="24"/>
          <w:szCs w:val="24"/>
          <w:u w:val="single"/>
        </w:rPr>
        <w:t>Binnenlands Bestuur d.d. 19 januari 2015 column op blz. 13 van Prof. D. Elzinga</w:t>
      </w:r>
    </w:p>
    <w:p w:rsidR="00E56DBB" w:rsidRPr="00E56DBB" w:rsidRDefault="00E56DBB" w:rsidP="007001DD">
      <w:pPr>
        <w:pStyle w:val="Geenafstand"/>
        <w:rPr>
          <w:rFonts w:ascii="Times New Roman" w:hAnsi="Times New Roman" w:cs="Times New Roman"/>
          <w:sz w:val="24"/>
          <w:szCs w:val="24"/>
        </w:rPr>
      </w:pPr>
      <w:r>
        <w:rPr>
          <w:rFonts w:ascii="Times New Roman" w:hAnsi="Times New Roman" w:cs="Times New Roman"/>
          <w:sz w:val="24"/>
          <w:szCs w:val="24"/>
        </w:rPr>
        <w:t>Enkele uitgangsp</w:t>
      </w:r>
      <w:r w:rsidRPr="00E56DBB">
        <w:rPr>
          <w:rFonts w:ascii="Times New Roman" w:hAnsi="Times New Roman" w:cs="Times New Roman"/>
          <w:sz w:val="24"/>
          <w:szCs w:val="24"/>
        </w:rPr>
        <w:t>unten: lees echter het hele artikel!</w:t>
      </w:r>
    </w:p>
    <w:p w:rsidR="00A83BD1"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4.4.</w:t>
      </w:r>
      <w:r w:rsidR="00E56DBB">
        <w:rPr>
          <w:rFonts w:ascii="Times New Roman" w:hAnsi="Times New Roman" w:cs="Times New Roman"/>
          <w:sz w:val="24"/>
          <w:szCs w:val="24"/>
        </w:rPr>
        <w:t>1. Geheimhouding en vertrouwelijkheid zijn lastige grootheden</w:t>
      </w:r>
    </w:p>
    <w:p w:rsidR="00251B75"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4.4.</w:t>
      </w:r>
      <w:r w:rsidR="00E56DBB">
        <w:rPr>
          <w:rFonts w:ascii="Times New Roman" w:hAnsi="Times New Roman" w:cs="Times New Roman"/>
          <w:sz w:val="24"/>
          <w:szCs w:val="24"/>
        </w:rPr>
        <w:t xml:space="preserve">2. Geheimhouding behoort tot de kern van de gemeentelijke autonomie en dat impliceert </w:t>
      </w:r>
    </w:p>
    <w:p w:rsidR="00251B75"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 xml:space="preserve">          d</w:t>
      </w:r>
      <w:r w:rsidR="00E56DBB">
        <w:rPr>
          <w:rFonts w:ascii="Times New Roman" w:hAnsi="Times New Roman" w:cs="Times New Roman"/>
          <w:sz w:val="24"/>
          <w:szCs w:val="24"/>
        </w:rPr>
        <w:t xml:space="preserve">at er verschillen kunnen ontstaan. Koester dit omdat het een volstrekte illusie is dat de </w:t>
      </w:r>
      <w:r w:rsidR="007D16DF">
        <w:rPr>
          <w:rFonts w:ascii="Times New Roman" w:hAnsi="Times New Roman" w:cs="Times New Roman"/>
          <w:sz w:val="24"/>
          <w:szCs w:val="24"/>
        </w:rPr>
        <w:t xml:space="preserve">   </w:t>
      </w:r>
    </w:p>
    <w:p w:rsidR="00251B75"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 xml:space="preserve">          </w:t>
      </w:r>
      <w:r w:rsidR="00E56DBB">
        <w:rPr>
          <w:rFonts w:ascii="Times New Roman" w:hAnsi="Times New Roman" w:cs="Times New Roman"/>
          <w:sz w:val="24"/>
          <w:szCs w:val="24"/>
        </w:rPr>
        <w:t>wetgever tot algemene uniformering kan overgaan omda</w:t>
      </w:r>
      <w:r>
        <w:rPr>
          <w:rFonts w:ascii="Times New Roman" w:hAnsi="Times New Roman" w:cs="Times New Roman"/>
          <w:sz w:val="24"/>
          <w:szCs w:val="24"/>
        </w:rPr>
        <w:t xml:space="preserve">t begrippen als openbaar </w:t>
      </w:r>
    </w:p>
    <w:p w:rsidR="00E56DBB"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 xml:space="preserve">          belang </w:t>
      </w:r>
      <w:r w:rsidR="00E56DBB">
        <w:rPr>
          <w:rFonts w:ascii="Times New Roman" w:hAnsi="Times New Roman" w:cs="Times New Roman"/>
          <w:sz w:val="24"/>
          <w:szCs w:val="24"/>
        </w:rPr>
        <w:t>altijd multi-interpretabel zullen blijven.</w:t>
      </w:r>
    </w:p>
    <w:p w:rsidR="007D16DF"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4.4.</w:t>
      </w:r>
      <w:r w:rsidR="00E56DBB">
        <w:rPr>
          <w:rFonts w:ascii="Times New Roman" w:hAnsi="Times New Roman" w:cs="Times New Roman"/>
          <w:sz w:val="24"/>
          <w:szCs w:val="24"/>
        </w:rPr>
        <w:t xml:space="preserve">3. Gemeenten moeten daarom zelf criteria formuleren (geheimhoudingsprotocol) op welke </w:t>
      </w:r>
    </w:p>
    <w:p w:rsidR="00E56DBB" w:rsidRDefault="007D16DF" w:rsidP="00E56DBB">
      <w:pPr>
        <w:pStyle w:val="Geenafstand"/>
        <w:rPr>
          <w:rFonts w:ascii="Times New Roman" w:hAnsi="Times New Roman" w:cs="Times New Roman"/>
          <w:i/>
          <w:sz w:val="24"/>
          <w:szCs w:val="24"/>
        </w:rPr>
      </w:pPr>
      <w:r>
        <w:rPr>
          <w:rFonts w:ascii="Times New Roman" w:hAnsi="Times New Roman" w:cs="Times New Roman"/>
          <w:sz w:val="24"/>
          <w:szCs w:val="24"/>
        </w:rPr>
        <w:t xml:space="preserve">    </w:t>
      </w:r>
      <w:r w:rsidR="00251B75">
        <w:rPr>
          <w:rFonts w:ascii="Times New Roman" w:hAnsi="Times New Roman" w:cs="Times New Roman"/>
          <w:sz w:val="24"/>
          <w:szCs w:val="24"/>
        </w:rPr>
        <w:t xml:space="preserve">      </w:t>
      </w:r>
      <w:r w:rsidR="00E56DBB">
        <w:rPr>
          <w:rFonts w:ascii="Times New Roman" w:hAnsi="Times New Roman" w:cs="Times New Roman"/>
          <w:sz w:val="24"/>
          <w:szCs w:val="24"/>
        </w:rPr>
        <w:t xml:space="preserve">wijze de bestuursorganen met elkaar omgaan. </w:t>
      </w:r>
    </w:p>
    <w:p w:rsidR="00E56DBB"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4.4.</w:t>
      </w:r>
      <w:r w:rsidR="00E56DBB">
        <w:rPr>
          <w:rFonts w:ascii="Times New Roman" w:hAnsi="Times New Roman" w:cs="Times New Roman"/>
          <w:sz w:val="24"/>
          <w:szCs w:val="24"/>
        </w:rPr>
        <w:t>4. Ook in wettelijke procedur</w:t>
      </w:r>
      <w:r w:rsidR="001E6B8D">
        <w:rPr>
          <w:rFonts w:ascii="Times New Roman" w:hAnsi="Times New Roman" w:cs="Times New Roman"/>
          <w:sz w:val="24"/>
          <w:szCs w:val="24"/>
        </w:rPr>
        <w:t>e</w:t>
      </w:r>
      <w:r w:rsidR="00E56DBB">
        <w:rPr>
          <w:rFonts w:ascii="Times New Roman" w:hAnsi="Times New Roman" w:cs="Times New Roman"/>
          <w:sz w:val="24"/>
          <w:szCs w:val="24"/>
        </w:rPr>
        <w:t>s is verbetering noodzakelijk</w:t>
      </w:r>
    </w:p>
    <w:p w:rsidR="00251B75"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4.4.</w:t>
      </w:r>
      <w:r w:rsidR="00E56DBB">
        <w:rPr>
          <w:rFonts w:ascii="Times New Roman" w:hAnsi="Times New Roman" w:cs="Times New Roman"/>
          <w:sz w:val="24"/>
          <w:szCs w:val="24"/>
        </w:rPr>
        <w:t xml:space="preserve">5. De term vertrouwelijkheid is vaak een </w:t>
      </w:r>
      <w:r w:rsidR="001E6B8D">
        <w:rPr>
          <w:rFonts w:ascii="Times New Roman" w:hAnsi="Times New Roman" w:cs="Times New Roman"/>
          <w:sz w:val="24"/>
          <w:szCs w:val="24"/>
        </w:rPr>
        <w:t xml:space="preserve">vertroebelende grootheid. Veel raadsleden </w:t>
      </w:r>
    </w:p>
    <w:p w:rsidR="00E56DBB" w:rsidRDefault="00251B75" w:rsidP="00E56DBB">
      <w:pPr>
        <w:pStyle w:val="Geenafstand"/>
        <w:rPr>
          <w:rFonts w:ascii="Times New Roman" w:hAnsi="Times New Roman" w:cs="Times New Roman"/>
          <w:sz w:val="24"/>
          <w:szCs w:val="24"/>
        </w:rPr>
      </w:pPr>
      <w:r>
        <w:rPr>
          <w:rFonts w:ascii="Times New Roman" w:hAnsi="Times New Roman" w:cs="Times New Roman"/>
          <w:sz w:val="24"/>
          <w:szCs w:val="24"/>
        </w:rPr>
        <w:t xml:space="preserve">         </w:t>
      </w:r>
      <w:r w:rsidR="001E6B8D">
        <w:rPr>
          <w:rFonts w:ascii="Times New Roman" w:hAnsi="Times New Roman" w:cs="Times New Roman"/>
          <w:sz w:val="24"/>
          <w:szCs w:val="24"/>
        </w:rPr>
        <w:t>denken dat het een softe variant is van geheimhouding</w:t>
      </w:r>
    </w:p>
    <w:p w:rsidR="00821E90" w:rsidRDefault="00821E90" w:rsidP="00E56DBB">
      <w:pPr>
        <w:pStyle w:val="Geenafstand"/>
        <w:rPr>
          <w:rFonts w:ascii="Times New Roman" w:hAnsi="Times New Roman" w:cs="Times New Roman"/>
          <w:sz w:val="24"/>
          <w:szCs w:val="24"/>
        </w:rPr>
      </w:pPr>
    </w:p>
    <w:p w:rsidR="00821E90" w:rsidRDefault="00821E90" w:rsidP="00E56DBB">
      <w:pPr>
        <w:pStyle w:val="Geenafstand"/>
        <w:rPr>
          <w:rFonts w:ascii="Times New Roman" w:hAnsi="Times New Roman" w:cs="Times New Roman"/>
          <w:sz w:val="24"/>
          <w:szCs w:val="24"/>
        </w:rPr>
      </w:pPr>
      <w:r w:rsidRPr="00CC15D7">
        <w:rPr>
          <w:rFonts w:ascii="Times New Roman" w:hAnsi="Times New Roman" w:cs="Times New Roman"/>
          <w:b/>
          <w:sz w:val="24"/>
          <w:szCs w:val="24"/>
          <w:u w:val="single"/>
        </w:rPr>
        <w:t>4.5. Brief van Gedeputeerde Staten van Limburg</w:t>
      </w:r>
      <w:r>
        <w:rPr>
          <w:rFonts w:ascii="Times New Roman" w:hAnsi="Times New Roman" w:cs="Times New Roman"/>
          <w:sz w:val="24"/>
          <w:szCs w:val="24"/>
        </w:rPr>
        <w:t xml:space="preserve"> aan Provinciale Staten d.d. 17 november 2015 over informatierecht versus geheimhoudingsplicht. Daarin wordt ook aandacht geschonken aan de bijzondere positie bij deelnemingen</w:t>
      </w:r>
    </w:p>
    <w:p w:rsidR="002B3C01" w:rsidRDefault="00C40B41" w:rsidP="007001DD">
      <w:pPr>
        <w:pStyle w:val="Geenafstand"/>
        <w:rPr>
          <w:rFonts w:ascii="Times New Roman" w:hAnsi="Times New Roman" w:cs="Times New Roman"/>
          <w:b/>
          <w:sz w:val="28"/>
          <w:szCs w:val="28"/>
          <w:u w:val="single"/>
        </w:rPr>
      </w:pPr>
      <w:r>
        <w:rPr>
          <w:rFonts w:ascii="Times New Roman" w:hAnsi="Times New Roman" w:cs="Times New Roman"/>
          <w:b/>
          <w:noProof/>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89.35pt;margin-top:16.1pt;width:63.85pt;height:40.95pt;z-index:251659264;mso-position-horizontal-relative:text;mso-position-vertical-relative:text" wrapcoords="6082 1309 6082 3600 8179 6545 9647 6545 3146 11782 2936 14073 4194 17018 5243 17018 5243 18327 15518 18327 15099 17018 16567 17018 18035 14073 17616 11455 11744 6873 10905 6545 11115 1309 6082 1309">
            <v:imagedata r:id="rId18" o:title=""/>
            <w10:wrap type="tight"/>
          </v:shape>
          <o:OLEObject Type="Embed" ProgID="AcroExch.Document.11" ShapeID="_x0000_s1030" DrawAspect="Icon" ObjectID="_1525671667" r:id="rId19"/>
        </w:pict>
      </w:r>
    </w:p>
    <w:p w:rsidR="00432F64" w:rsidRDefault="00432F64" w:rsidP="002B3C01">
      <w:pPr>
        <w:pStyle w:val="Geenafstand"/>
        <w:keepNext/>
        <w:rPr>
          <w:rFonts w:ascii="Times New Roman" w:hAnsi="Times New Roman" w:cs="Times New Roman"/>
          <w:sz w:val="28"/>
          <w:szCs w:val="28"/>
        </w:rPr>
      </w:pPr>
    </w:p>
    <w:p w:rsidR="00432F64" w:rsidRDefault="00432F64" w:rsidP="002B3C01">
      <w:pPr>
        <w:pStyle w:val="Geenafstand"/>
        <w:keepNext/>
        <w:rPr>
          <w:rFonts w:ascii="Times New Roman" w:hAnsi="Times New Roman" w:cs="Times New Roman"/>
          <w:sz w:val="28"/>
          <w:szCs w:val="28"/>
        </w:rPr>
      </w:pPr>
    </w:p>
    <w:p w:rsidR="00432F64" w:rsidRDefault="00432F64" w:rsidP="002B3C01">
      <w:pPr>
        <w:pStyle w:val="Geenafstand"/>
        <w:keepNext/>
        <w:rPr>
          <w:rFonts w:ascii="Times New Roman" w:hAnsi="Times New Roman" w:cs="Times New Roman"/>
          <w:sz w:val="28"/>
          <w:szCs w:val="28"/>
        </w:rPr>
      </w:pPr>
    </w:p>
    <w:p w:rsidR="00821E90" w:rsidRPr="00007F6F" w:rsidRDefault="00432F64" w:rsidP="002B3C01">
      <w:pPr>
        <w:pStyle w:val="Geenafstand"/>
        <w:keepNext/>
        <w:rPr>
          <w:rFonts w:ascii="Times New Roman" w:hAnsi="Times New Roman" w:cs="Times New Roman"/>
          <w:sz w:val="24"/>
          <w:szCs w:val="24"/>
        </w:rPr>
      </w:pPr>
      <w:r w:rsidRPr="00007F6F">
        <w:rPr>
          <w:rFonts w:ascii="Times New Roman" w:hAnsi="Times New Roman" w:cs="Times New Roman"/>
          <w:b/>
          <w:sz w:val="24"/>
          <w:szCs w:val="24"/>
          <w:u w:val="single"/>
        </w:rPr>
        <w:t>4.6. Brief van de Minister van Binnenlandse Zaken en</w:t>
      </w:r>
      <w:r w:rsidR="00007F6F" w:rsidRPr="00007F6F">
        <w:rPr>
          <w:rFonts w:ascii="Times New Roman" w:hAnsi="Times New Roman" w:cs="Times New Roman"/>
          <w:b/>
          <w:sz w:val="24"/>
          <w:szCs w:val="24"/>
          <w:u w:val="single"/>
        </w:rPr>
        <w:t xml:space="preserve"> Koninkr</w:t>
      </w:r>
      <w:r w:rsidRPr="00007F6F">
        <w:rPr>
          <w:rFonts w:ascii="Times New Roman" w:hAnsi="Times New Roman" w:cs="Times New Roman"/>
          <w:b/>
          <w:sz w:val="24"/>
          <w:szCs w:val="24"/>
          <w:u w:val="single"/>
        </w:rPr>
        <w:t xml:space="preserve">ijksrelaties </w:t>
      </w:r>
      <w:r w:rsidRPr="00007F6F">
        <w:rPr>
          <w:rFonts w:ascii="Times New Roman" w:hAnsi="Times New Roman" w:cs="Times New Roman"/>
          <w:sz w:val="24"/>
          <w:szCs w:val="24"/>
        </w:rPr>
        <w:t>d.d. 29 april</w:t>
      </w:r>
      <w:r w:rsidR="00CC15D7" w:rsidRPr="00007F6F">
        <w:rPr>
          <w:rFonts w:ascii="Times New Roman" w:hAnsi="Times New Roman" w:cs="Times New Roman"/>
          <w:sz w:val="24"/>
          <w:szCs w:val="24"/>
        </w:rPr>
        <w:t xml:space="preserve">2016 </w:t>
      </w:r>
      <w:r w:rsidR="00F607ED" w:rsidRPr="00007F6F">
        <w:rPr>
          <w:rFonts w:ascii="Times New Roman" w:hAnsi="Times New Roman" w:cs="Times New Roman"/>
          <w:sz w:val="24"/>
          <w:szCs w:val="24"/>
        </w:rPr>
        <w:t xml:space="preserve">aan gemeentebesturen </w:t>
      </w:r>
      <w:r w:rsidR="00CC15D7" w:rsidRPr="00007F6F">
        <w:rPr>
          <w:rFonts w:ascii="Times New Roman" w:hAnsi="Times New Roman" w:cs="Times New Roman"/>
          <w:sz w:val="24"/>
          <w:szCs w:val="24"/>
        </w:rPr>
        <w:t>over wettelijke regeling inzake geheimhouding. Daarin wordt</w:t>
      </w:r>
      <w:r w:rsidR="00F607ED" w:rsidRPr="00007F6F">
        <w:rPr>
          <w:rFonts w:ascii="Times New Roman" w:hAnsi="Times New Roman" w:cs="Times New Roman"/>
          <w:sz w:val="24"/>
          <w:szCs w:val="24"/>
        </w:rPr>
        <w:t xml:space="preserve"> onderschreven wat in de deze eerder tot stand gekomen notitie was opgenomen. </w:t>
      </w:r>
    </w:p>
    <w:p w:rsidR="00432F64" w:rsidRDefault="00432F64" w:rsidP="002B3C01">
      <w:pPr>
        <w:pStyle w:val="Geenafstand"/>
        <w:keepNext/>
        <w:rPr>
          <w:rFonts w:ascii="Times New Roman" w:hAnsi="Times New Roman" w:cs="Times New Roman"/>
          <w:sz w:val="28"/>
          <w:szCs w:val="28"/>
        </w:rPr>
      </w:pPr>
      <w:r>
        <w:rPr>
          <w:rFonts w:ascii="Times New Roman" w:hAnsi="Times New Roman" w:cs="Times New Roman"/>
          <w:noProof/>
          <w:sz w:val="28"/>
          <w:szCs w:val="28"/>
          <w:lang w:eastAsia="nl-NL"/>
        </w:rPr>
        <w:t xml:space="preserve">                                         </w:t>
      </w:r>
    </w:p>
    <w:p w:rsidR="002B3C01" w:rsidRDefault="00432F64" w:rsidP="002B3C01">
      <w:pPr>
        <w:pStyle w:val="Geenafstand"/>
        <w:keepNext/>
      </w:pPr>
      <w:r>
        <w:rPr>
          <w:rFonts w:ascii="Times New Roman" w:hAnsi="Times New Roman" w:cs="Times New Roman"/>
          <w:sz w:val="28"/>
          <w:szCs w:val="28"/>
        </w:rPr>
        <w:t xml:space="preserve">                                          </w:t>
      </w:r>
      <w:r w:rsidR="00F607ED">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w:t>
      </w:r>
      <w:r w:rsidR="00F607ED">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w:t>
      </w:r>
      <w:r w:rsidR="006F57E7">
        <w:rPr>
          <w:rFonts w:ascii="Times New Roman" w:hAnsi="Times New Roman" w:cs="Times New Roman"/>
          <w:b/>
          <w:sz w:val="28"/>
          <w:szCs w:val="28"/>
          <w:u w:val="single"/>
        </w:rPr>
        <w:object w:dxaOrig="2069" w:dyaOrig="1320">
          <v:shape id="_x0000_i1026" type="#_x0000_t75" alt="Regeling gemeentewet" style="width:103.5pt;height:66pt" o:ole="">
            <v:imagedata r:id="rId18" o:title=""/>
          </v:shape>
          <o:OLEObject Type="Embed" ProgID="AcroExch.Document.11" ShapeID="_x0000_i1026" DrawAspect="Icon" ObjectID="_1525671665" r:id="rId20"/>
        </w:object>
      </w:r>
      <w:r w:rsidR="002B3C01">
        <w:rPr>
          <w:rFonts w:ascii="Times New Roman" w:hAnsi="Times New Roman" w:cs="Times New Roman"/>
          <w:b/>
          <w:sz w:val="28"/>
          <w:szCs w:val="28"/>
          <w:u w:val="single"/>
        </w:rPr>
        <w:t xml:space="preserve">          </w:t>
      </w:r>
    </w:p>
    <w:p w:rsidR="002B3C01" w:rsidRDefault="002B3C01" w:rsidP="007001DD">
      <w:pPr>
        <w:pStyle w:val="Geenafstand"/>
        <w:rPr>
          <w:rFonts w:ascii="Times New Roman" w:hAnsi="Times New Roman" w:cs="Times New Roman"/>
          <w:b/>
          <w:sz w:val="28"/>
          <w:szCs w:val="28"/>
          <w:u w:val="single"/>
        </w:rPr>
      </w:pPr>
    </w:p>
    <w:p w:rsidR="002B3C01" w:rsidRDefault="002B3C01" w:rsidP="007001DD">
      <w:pPr>
        <w:pStyle w:val="Geenafstand"/>
        <w:rPr>
          <w:rFonts w:ascii="Times New Roman" w:hAnsi="Times New Roman" w:cs="Times New Roman"/>
          <w:b/>
          <w:sz w:val="28"/>
          <w:szCs w:val="28"/>
          <w:u w:val="single"/>
        </w:rPr>
      </w:pPr>
    </w:p>
    <w:p w:rsidR="003B760A" w:rsidRDefault="002647CF" w:rsidP="007001DD">
      <w:pPr>
        <w:pStyle w:val="Geenafstand"/>
        <w:rPr>
          <w:rFonts w:ascii="Times New Roman" w:hAnsi="Times New Roman" w:cs="Times New Roman"/>
          <w:b/>
          <w:sz w:val="28"/>
          <w:szCs w:val="28"/>
          <w:u w:val="single"/>
        </w:rPr>
      </w:pPr>
      <w:r>
        <w:rPr>
          <w:rFonts w:ascii="Times New Roman" w:hAnsi="Times New Roman" w:cs="Times New Roman"/>
          <w:b/>
          <w:sz w:val="28"/>
          <w:szCs w:val="28"/>
          <w:u w:val="single"/>
        </w:rPr>
        <w:t xml:space="preserve">5. </w:t>
      </w:r>
      <w:r w:rsidR="00954685">
        <w:rPr>
          <w:rFonts w:ascii="Times New Roman" w:hAnsi="Times New Roman" w:cs="Times New Roman"/>
          <w:b/>
          <w:sz w:val="28"/>
          <w:szCs w:val="28"/>
          <w:u w:val="single"/>
        </w:rPr>
        <w:t xml:space="preserve"> </w:t>
      </w:r>
      <w:r w:rsidR="006250C5" w:rsidRPr="006250C5">
        <w:rPr>
          <w:rFonts w:ascii="Times New Roman" w:hAnsi="Times New Roman" w:cs="Times New Roman"/>
          <w:b/>
          <w:sz w:val="28"/>
          <w:szCs w:val="28"/>
          <w:u w:val="single"/>
        </w:rPr>
        <w:t>Commentaar</w:t>
      </w:r>
    </w:p>
    <w:p w:rsidR="00954685" w:rsidRDefault="00954685" w:rsidP="007001DD">
      <w:pPr>
        <w:pStyle w:val="Geenafstand"/>
        <w:rPr>
          <w:rFonts w:ascii="Times New Roman" w:hAnsi="Times New Roman" w:cs="Times New Roman"/>
          <w:b/>
          <w:sz w:val="28"/>
          <w:szCs w:val="28"/>
          <w:u w:val="single"/>
        </w:rPr>
      </w:pPr>
    </w:p>
    <w:p w:rsidR="002C6F89" w:rsidRPr="002C6F89" w:rsidRDefault="006250C5" w:rsidP="007001DD">
      <w:pPr>
        <w:pStyle w:val="Geenafstand"/>
        <w:rPr>
          <w:rFonts w:ascii="Times New Roman" w:hAnsi="Times New Roman" w:cs="Times New Roman"/>
          <w:sz w:val="24"/>
          <w:szCs w:val="24"/>
        </w:rPr>
      </w:pPr>
      <w:r w:rsidRPr="006250C5">
        <w:rPr>
          <w:rFonts w:ascii="Times New Roman" w:hAnsi="Times New Roman" w:cs="Times New Roman"/>
          <w:sz w:val="24"/>
          <w:szCs w:val="24"/>
        </w:rPr>
        <w:t>Zijn alle problemen nu opgelost: integen</w:t>
      </w:r>
      <w:r>
        <w:rPr>
          <w:rFonts w:ascii="Times New Roman" w:hAnsi="Times New Roman" w:cs="Times New Roman"/>
          <w:sz w:val="24"/>
          <w:szCs w:val="24"/>
        </w:rPr>
        <w:t>deel! Immers in d</w:t>
      </w:r>
      <w:r w:rsidRPr="006250C5">
        <w:rPr>
          <w:rFonts w:ascii="Times New Roman" w:hAnsi="Times New Roman" w:cs="Times New Roman"/>
          <w:sz w:val="24"/>
          <w:szCs w:val="24"/>
        </w:rPr>
        <w:t>e</w:t>
      </w:r>
      <w:r>
        <w:rPr>
          <w:rFonts w:ascii="Times New Roman" w:hAnsi="Times New Roman" w:cs="Times New Roman"/>
          <w:sz w:val="24"/>
          <w:szCs w:val="24"/>
        </w:rPr>
        <w:t xml:space="preserve"> pr</w:t>
      </w:r>
      <w:r w:rsidRPr="006250C5">
        <w:rPr>
          <w:rFonts w:ascii="Times New Roman" w:hAnsi="Times New Roman" w:cs="Times New Roman"/>
          <w:sz w:val="24"/>
          <w:szCs w:val="24"/>
        </w:rPr>
        <w:t>a</w:t>
      </w:r>
      <w:r>
        <w:rPr>
          <w:rFonts w:ascii="Times New Roman" w:hAnsi="Times New Roman" w:cs="Times New Roman"/>
          <w:sz w:val="24"/>
          <w:szCs w:val="24"/>
        </w:rPr>
        <w:t>k</w:t>
      </w:r>
      <w:r w:rsidRPr="006250C5">
        <w:rPr>
          <w:rFonts w:ascii="Times New Roman" w:hAnsi="Times New Roman" w:cs="Times New Roman"/>
          <w:sz w:val="24"/>
          <w:szCs w:val="24"/>
        </w:rPr>
        <w:t xml:space="preserve">tijk doen zich </w:t>
      </w:r>
      <w:r>
        <w:rPr>
          <w:rFonts w:ascii="Times New Roman" w:hAnsi="Times New Roman" w:cs="Times New Roman"/>
          <w:sz w:val="24"/>
          <w:szCs w:val="24"/>
        </w:rPr>
        <w:t xml:space="preserve">allerlei situaties voor welke niet direct onder het stempel geheim gerangschikt kunnen worden, doch waarvan openbaarmaking niet gewenst is (al dan niet vallend onder artikel 10 WOB). </w:t>
      </w:r>
      <w:r w:rsidR="002C6F89">
        <w:rPr>
          <w:rFonts w:ascii="Times New Roman" w:hAnsi="Times New Roman" w:cs="Times New Roman"/>
          <w:sz w:val="24"/>
          <w:szCs w:val="24"/>
        </w:rPr>
        <w:t xml:space="preserve">Geadviseerd wordt </w:t>
      </w:r>
      <w:r>
        <w:rPr>
          <w:rFonts w:ascii="Times New Roman" w:hAnsi="Times New Roman" w:cs="Times New Roman"/>
          <w:sz w:val="24"/>
          <w:szCs w:val="24"/>
        </w:rPr>
        <w:t xml:space="preserve">daar de term niet openbaar voor </w:t>
      </w:r>
      <w:r w:rsidR="002C6F89">
        <w:rPr>
          <w:rFonts w:ascii="Times New Roman" w:hAnsi="Times New Roman" w:cs="Times New Roman"/>
          <w:sz w:val="24"/>
          <w:szCs w:val="24"/>
        </w:rPr>
        <w:t>te gebruiken</w:t>
      </w:r>
      <w:r>
        <w:rPr>
          <w:rFonts w:ascii="Times New Roman" w:hAnsi="Times New Roman" w:cs="Times New Roman"/>
          <w:sz w:val="24"/>
          <w:szCs w:val="24"/>
        </w:rPr>
        <w:t>. Voorbeelden: bije</w:t>
      </w:r>
      <w:r w:rsidR="002C6F89">
        <w:rPr>
          <w:rFonts w:ascii="Times New Roman" w:hAnsi="Times New Roman" w:cs="Times New Roman"/>
          <w:sz w:val="24"/>
          <w:szCs w:val="24"/>
        </w:rPr>
        <w:t>enkomsten van presidia/senioren</w:t>
      </w:r>
      <w:r>
        <w:rPr>
          <w:rFonts w:ascii="Times New Roman" w:hAnsi="Times New Roman" w:cs="Times New Roman"/>
          <w:sz w:val="24"/>
          <w:szCs w:val="24"/>
        </w:rPr>
        <w:t xml:space="preserve">convent (voor zover al niet openbaar), mededelingen over bedrijfsvoering of personeel, komst Koning, ontwikkelingen t.a.v. acquisitie grote bedrijven, niet openbare besluiten lijsten van het college, etc. </w:t>
      </w:r>
      <w:r w:rsidR="002C6F89">
        <w:rPr>
          <w:rFonts w:ascii="Times New Roman" w:hAnsi="Times New Roman" w:cs="Times New Roman"/>
          <w:sz w:val="24"/>
          <w:szCs w:val="24"/>
        </w:rPr>
        <w:t>Theoretisch blijven bij de dan zgn. niet openbare besluiten zich dezelfde moeilijkheden voordoen als bij de tot op heden gebruikelijke term vertrouwelijk. Maar de term vertrouwelijk is als het ware besmet. Bovendien moet een bestuursorgaan het een volksvertegenwoordiger niet aandoen om zelf in te schatten of vertrouwelijk (of welke andere term dan ook) hetzelfde is als geheim.                             Dringend advies om in het vervolg allen nog maar te spreken over geheim (inclusief dus de vertrouwelijke stukken) en niet openbaar. Voor de laatste categorie geldt dan dat het in feite een gentleman agreement is.                                                                                             Desondanks kunnen er nog veel vragen open blijven. (Gedeeltelijke) o</w:t>
      </w:r>
      <w:r>
        <w:rPr>
          <w:rFonts w:ascii="Times New Roman" w:hAnsi="Times New Roman" w:cs="Times New Roman"/>
          <w:sz w:val="24"/>
          <w:szCs w:val="24"/>
        </w:rPr>
        <w:t>plossing zou kunnen zijn het opstellen van een geheimhoudingsprotocol, zoals gesuggereerd door Elzinga in zijn hierboven aangehaalde column van 19 januari 2015 in BB</w:t>
      </w:r>
      <w:r w:rsidR="002C6F89">
        <w:rPr>
          <w:rFonts w:ascii="Times New Roman" w:hAnsi="Times New Roman" w:cs="Times New Roman"/>
          <w:sz w:val="24"/>
          <w:szCs w:val="24"/>
        </w:rPr>
        <w:t>.</w:t>
      </w:r>
      <w:r>
        <w:rPr>
          <w:rFonts w:ascii="Times New Roman" w:hAnsi="Times New Roman" w:cs="Times New Roman"/>
          <w:sz w:val="24"/>
          <w:szCs w:val="24"/>
        </w:rPr>
        <w:t xml:space="preserve"> </w:t>
      </w:r>
      <w:r w:rsidR="00F77C44">
        <w:rPr>
          <w:rFonts w:ascii="Times New Roman" w:hAnsi="Times New Roman" w:cs="Times New Roman"/>
          <w:sz w:val="24"/>
          <w:szCs w:val="24"/>
        </w:rPr>
        <w:t xml:space="preserve">Zowel de gemeenteraad als het college zouden daartoe dienen te besluiten. </w:t>
      </w:r>
      <w:r w:rsidRPr="007D16DF">
        <w:rPr>
          <w:rFonts w:ascii="Times New Roman" w:hAnsi="Times New Roman" w:cs="Times New Roman"/>
          <w:sz w:val="24"/>
          <w:szCs w:val="24"/>
        </w:rPr>
        <w:t xml:space="preserve">Op internet zijn diverse voorbeelden te vinden, </w:t>
      </w:r>
      <w:r w:rsidRPr="002C6F89">
        <w:rPr>
          <w:rFonts w:ascii="Times New Roman" w:hAnsi="Times New Roman" w:cs="Times New Roman"/>
          <w:sz w:val="24"/>
          <w:szCs w:val="24"/>
        </w:rPr>
        <w:t>echter de meesten zijn nog niet aangepast aan de hierboven vermelde recente jurisprudentie</w:t>
      </w:r>
      <w:r w:rsidR="007D16DF" w:rsidRPr="002C6F89">
        <w:rPr>
          <w:rFonts w:ascii="Times New Roman" w:hAnsi="Times New Roman" w:cs="Times New Roman"/>
          <w:sz w:val="24"/>
          <w:szCs w:val="24"/>
        </w:rPr>
        <w:t xml:space="preserve"> en hebben ook niet de status zoals in dit commentaar omschreven.</w:t>
      </w:r>
    </w:p>
    <w:p w:rsidR="006250C5" w:rsidRDefault="002C6F89" w:rsidP="007001DD">
      <w:pPr>
        <w:pStyle w:val="Geenafstand"/>
        <w:rPr>
          <w:rFonts w:ascii="Times New Roman" w:hAnsi="Times New Roman" w:cs="Times New Roman"/>
          <w:sz w:val="24"/>
          <w:szCs w:val="24"/>
        </w:rPr>
      </w:pPr>
      <w:r w:rsidRPr="002C6F89">
        <w:rPr>
          <w:rFonts w:ascii="Times New Roman" w:hAnsi="Times New Roman" w:cs="Times New Roman"/>
          <w:sz w:val="24"/>
          <w:szCs w:val="24"/>
        </w:rPr>
        <w:t>Een tweetal voorbeelden</w:t>
      </w:r>
      <w:r>
        <w:rPr>
          <w:rFonts w:ascii="Times New Roman" w:hAnsi="Times New Roman" w:cs="Times New Roman"/>
          <w:sz w:val="24"/>
          <w:szCs w:val="24"/>
        </w:rPr>
        <w:t xml:space="preserve"> zijn onderstaand bijgevoegd.</w:t>
      </w:r>
      <w:r w:rsidRPr="002C6F89">
        <w:rPr>
          <w:rFonts w:ascii="Times New Roman" w:hAnsi="Times New Roman" w:cs="Times New Roman"/>
          <w:sz w:val="24"/>
          <w:szCs w:val="24"/>
        </w:rPr>
        <w:t xml:space="preserve"> Een</w:t>
      </w:r>
      <w:r>
        <w:rPr>
          <w:rFonts w:ascii="Times New Roman" w:hAnsi="Times New Roman" w:cs="Times New Roman"/>
          <w:sz w:val="24"/>
          <w:szCs w:val="24"/>
        </w:rPr>
        <w:t xml:space="preserve"> protocol voor de niet openbare stukken heb ik nog niet a</w:t>
      </w:r>
      <w:r w:rsidRPr="002C6F89">
        <w:rPr>
          <w:rFonts w:ascii="Times New Roman" w:hAnsi="Times New Roman" w:cs="Times New Roman"/>
          <w:sz w:val="24"/>
          <w:szCs w:val="24"/>
        </w:rPr>
        <w:t>a</w:t>
      </w:r>
      <w:r>
        <w:rPr>
          <w:rFonts w:ascii="Times New Roman" w:hAnsi="Times New Roman" w:cs="Times New Roman"/>
          <w:sz w:val="24"/>
          <w:szCs w:val="24"/>
        </w:rPr>
        <w:t>ngetro</w:t>
      </w:r>
      <w:r w:rsidRPr="002C6F89">
        <w:rPr>
          <w:rFonts w:ascii="Times New Roman" w:hAnsi="Times New Roman" w:cs="Times New Roman"/>
          <w:sz w:val="24"/>
          <w:szCs w:val="24"/>
        </w:rPr>
        <w:t>ffen</w:t>
      </w:r>
      <w:r w:rsidR="007D16DF">
        <w:rPr>
          <w:rFonts w:ascii="Times New Roman" w:hAnsi="Times New Roman" w:cs="Times New Roman"/>
          <w:sz w:val="24"/>
          <w:szCs w:val="24"/>
        </w:rPr>
        <w:t xml:space="preserve"> Werk aan de winkel dus.</w:t>
      </w:r>
      <w:r>
        <w:rPr>
          <w:rFonts w:ascii="Times New Roman" w:hAnsi="Times New Roman" w:cs="Times New Roman"/>
          <w:sz w:val="24"/>
          <w:szCs w:val="24"/>
        </w:rPr>
        <w:t xml:space="preserve"> </w:t>
      </w:r>
    </w:p>
    <w:p w:rsidR="00A45106" w:rsidRDefault="00A45106" w:rsidP="00A45106">
      <w:pPr>
        <w:pStyle w:val="Geenafstand"/>
        <w:rPr>
          <w:rStyle w:val="itemtitlemargin"/>
          <w:rFonts w:ascii="Arial" w:hAnsi="Arial" w:cs="Arial"/>
          <w:color w:val="000000"/>
        </w:rPr>
      </w:pPr>
    </w:p>
    <w:p w:rsidR="00A45106" w:rsidRPr="00AD7A6D" w:rsidRDefault="00A45106" w:rsidP="00A45106">
      <w:pPr>
        <w:pStyle w:val="Geenafstand"/>
        <w:rPr>
          <w:rFonts w:ascii="Times New Roman" w:hAnsi="Times New Roman" w:cs="Times New Roman"/>
          <w:sz w:val="24"/>
          <w:szCs w:val="24"/>
        </w:rPr>
      </w:pPr>
      <w:r>
        <w:rPr>
          <w:rStyle w:val="itemtitlemargin"/>
          <w:rFonts w:ascii="Arial" w:hAnsi="Arial" w:cs="Arial"/>
          <w:color w:val="000000"/>
        </w:rPr>
        <w:t xml:space="preserve">Brunssum: </w:t>
      </w:r>
      <w:hyperlink r:id="rId21" w:history="1">
        <w:r>
          <w:rPr>
            <w:rStyle w:val="itemtitlemargin"/>
            <w:rFonts w:ascii="Arial" w:hAnsi="Arial" w:cs="Arial"/>
            <w:color w:val="3C7880"/>
            <w:u w:val="single"/>
          </w:rPr>
          <w:t>Agendapunt 4 Protocol Geheimhouding</w:t>
        </w:r>
      </w:hyperlink>
    </w:p>
    <w:p w:rsidR="00A45106" w:rsidRDefault="006B10C0" w:rsidP="00AD7A6D">
      <w:pPr>
        <w:pStyle w:val="Geenafstand"/>
        <w:rPr>
          <w:rFonts w:ascii="Times New Roman" w:hAnsi="Times New Roman" w:cs="Times New Roman"/>
          <w:bCs/>
          <w:color w:val="3C7880"/>
          <w:sz w:val="24"/>
          <w:szCs w:val="24"/>
        </w:rPr>
      </w:pPr>
      <w:r>
        <w:rPr>
          <w:rFonts w:ascii="Times New Roman" w:hAnsi="Times New Roman" w:cs="Times New Roman"/>
          <w:bCs/>
          <w:color w:val="3C7880"/>
          <w:sz w:val="24"/>
          <w:szCs w:val="24"/>
        </w:rPr>
        <w:t xml:space="preserve">                          </w:t>
      </w:r>
    </w:p>
    <w:p w:rsidR="00AD7A6D" w:rsidRDefault="00A45106" w:rsidP="00AD7A6D">
      <w:pPr>
        <w:pStyle w:val="Geenafstand"/>
        <w:rPr>
          <w:rFonts w:ascii="Times New Roman" w:hAnsi="Times New Roman" w:cs="Times New Roman"/>
          <w:bCs/>
          <w:color w:val="3C7880"/>
          <w:sz w:val="24"/>
          <w:szCs w:val="24"/>
        </w:rPr>
      </w:pPr>
      <w:r>
        <w:rPr>
          <w:rFonts w:ascii="Times New Roman" w:hAnsi="Times New Roman" w:cs="Times New Roman"/>
          <w:bCs/>
          <w:color w:val="3C7880"/>
          <w:sz w:val="24"/>
          <w:szCs w:val="24"/>
        </w:rPr>
        <w:t>Deventer:</w:t>
      </w:r>
      <w:r w:rsidR="006B10C0">
        <w:rPr>
          <w:rFonts w:ascii="Times New Roman" w:hAnsi="Times New Roman" w:cs="Times New Roman"/>
          <w:bCs/>
          <w:color w:val="3C7880"/>
          <w:sz w:val="24"/>
          <w:szCs w:val="24"/>
        </w:rPr>
        <w:t xml:space="preserve">                    </w:t>
      </w:r>
    </w:p>
    <w:bookmarkStart w:id="1" w:name="_MON_1510924249"/>
    <w:bookmarkEnd w:id="1"/>
    <w:p w:rsidR="005A4A32" w:rsidRPr="005A4A32" w:rsidRDefault="00ED3E30" w:rsidP="00954685">
      <w:pPr>
        <w:pStyle w:val="Geenafstand"/>
        <w:rPr>
          <w:rFonts w:ascii="Times New Roman" w:hAnsi="Times New Roman" w:cs="Times New Roman"/>
          <w:sz w:val="24"/>
          <w:szCs w:val="24"/>
        </w:rPr>
      </w:pPr>
      <w:r>
        <w:object w:dxaOrig="1531" w:dyaOrig="991">
          <v:shape id="_x0000_i1027" type="#_x0000_t75" style="width:76.5pt;height:49.5pt" o:ole="">
            <v:imagedata r:id="rId22" o:title=""/>
          </v:shape>
          <o:OLEObject Type="Embed" ProgID="Word.Document.12" ShapeID="_x0000_i1027" DrawAspect="Icon" ObjectID="_1525671666" r:id="rId23">
            <o:FieldCodes>\s</o:FieldCodes>
          </o:OLEObject>
        </w:object>
      </w:r>
      <w:r w:rsidR="006B10C0">
        <w:t xml:space="preserve">    </w:t>
      </w:r>
    </w:p>
    <w:p w:rsidR="00356EFF" w:rsidRDefault="00356EFF" w:rsidP="00954685">
      <w:pPr>
        <w:pStyle w:val="Geenafstand"/>
        <w:rPr>
          <w:rFonts w:ascii="Times New Roman" w:hAnsi="Times New Roman" w:cs="Times New Roman"/>
          <w:b/>
          <w:sz w:val="28"/>
          <w:szCs w:val="28"/>
          <w:u w:val="single"/>
        </w:rPr>
      </w:pPr>
    </w:p>
    <w:p w:rsidR="001F5774" w:rsidRDefault="001F5774" w:rsidP="00954685">
      <w:pPr>
        <w:pStyle w:val="Geenafstand"/>
        <w:rPr>
          <w:rFonts w:ascii="Times New Roman" w:hAnsi="Times New Roman" w:cs="Times New Roman"/>
          <w:b/>
          <w:sz w:val="28"/>
          <w:szCs w:val="28"/>
          <w:u w:val="single"/>
        </w:rPr>
      </w:pPr>
    </w:p>
    <w:p w:rsidR="006250C5" w:rsidRDefault="00954685" w:rsidP="00954685">
      <w:pPr>
        <w:pStyle w:val="Geenafstand"/>
        <w:rPr>
          <w:rFonts w:ascii="Times New Roman" w:hAnsi="Times New Roman" w:cs="Times New Roman"/>
          <w:b/>
          <w:sz w:val="28"/>
          <w:szCs w:val="28"/>
          <w:u w:val="single"/>
        </w:rPr>
      </w:pPr>
      <w:r>
        <w:rPr>
          <w:rFonts w:ascii="Times New Roman" w:hAnsi="Times New Roman" w:cs="Times New Roman"/>
          <w:b/>
          <w:sz w:val="28"/>
          <w:szCs w:val="28"/>
          <w:u w:val="single"/>
        </w:rPr>
        <w:t xml:space="preserve">6. </w:t>
      </w:r>
      <w:r w:rsidR="00C51288">
        <w:rPr>
          <w:rFonts w:ascii="Times New Roman" w:hAnsi="Times New Roman" w:cs="Times New Roman"/>
          <w:b/>
          <w:sz w:val="28"/>
          <w:szCs w:val="28"/>
          <w:u w:val="single"/>
        </w:rPr>
        <w:t>Adviezen</w:t>
      </w:r>
    </w:p>
    <w:p w:rsidR="00954685" w:rsidRDefault="00954685" w:rsidP="00954685">
      <w:pPr>
        <w:pStyle w:val="Geenafstand"/>
        <w:rPr>
          <w:rFonts w:ascii="Times New Roman" w:hAnsi="Times New Roman" w:cs="Times New Roman"/>
          <w:b/>
          <w:sz w:val="28"/>
          <w:szCs w:val="28"/>
          <w:u w:val="single"/>
        </w:rPr>
      </w:pPr>
    </w:p>
    <w:p w:rsidR="00C51288" w:rsidRPr="0033312E" w:rsidRDefault="00251B75" w:rsidP="00C51288">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6.</w:t>
      </w:r>
      <w:r w:rsidR="00C51288" w:rsidRPr="0033312E">
        <w:rPr>
          <w:rFonts w:ascii="Times New Roman" w:hAnsi="Times New Roman" w:cs="Times New Roman"/>
          <w:color w:val="C00000"/>
          <w:sz w:val="24"/>
          <w:szCs w:val="24"/>
        </w:rPr>
        <w:t>1. Ben terughoudend met het opleggen van geheimhouding</w:t>
      </w:r>
    </w:p>
    <w:p w:rsidR="00251B75" w:rsidRDefault="00251B75" w:rsidP="00C51288">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6.</w:t>
      </w:r>
      <w:r w:rsidR="00C51288" w:rsidRPr="0033312E">
        <w:rPr>
          <w:rFonts w:ascii="Times New Roman" w:hAnsi="Times New Roman" w:cs="Times New Roman"/>
          <w:color w:val="C00000"/>
          <w:sz w:val="24"/>
          <w:szCs w:val="24"/>
        </w:rPr>
        <w:t xml:space="preserve">2. Pas de wettelijke regels nauwgezet toe, speciaal t.a.v. de vraag aan wie geheimhouding </w:t>
      </w:r>
    </w:p>
    <w:p w:rsidR="00C51288" w:rsidRPr="0033312E" w:rsidRDefault="00251B75" w:rsidP="00C51288">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00C51288" w:rsidRPr="0033312E">
        <w:rPr>
          <w:rFonts w:ascii="Times New Roman" w:hAnsi="Times New Roman" w:cs="Times New Roman"/>
          <w:color w:val="C00000"/>
          <w:sz w:val="24"/>
          <w:szCs w:val="24"/>
        </w:rPr>
        <w:t>wordt opgelegd</w:t>
      </w:r>
    </w:p>
    <w:p w:rsidR="00C51288" w:rsidRPr="0033312E" w:rsidRDefault="00251B75" w:rsidP="00C51288">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6.</w:t>
      </w:r>
      <w:r w:rsidR="00C66606" w:rsidRPr="0033312E">
        <w:rPr>
          <w:rFonts w:ascii="Times New Roman" w:hAnsi="Times New Roman" w:cs="Times New Roman"/>
          <w:color w:val="C00000"/>
          <w:sz w:val="24"/>
          <w:szCs w:val="24"/>
        </w:rPr>
        <w:t>3. Gebruik</w:t>
      </w:r>
      <w:r w:rsidR="00C51288" w:rsidRPr="0033312E">
        <w:rPr>
          <w:rFonts w:ascii="Times New Roman" w:hAnsi="Times New Roman" w:cs="Times New Roman"/>
          <w:color w:val="C00000"/>
          <w:sz w:val="24"/>
          <w:szCs w:val="24"/>
        </w:rPr>
        <w:t xml:space="preserve"> de term vertrouwelijkheid</w:t>
      </w:r>
      <w:r w:rsidR="00C66606" w:rsidRPr="0033312E">
        <w:rPr>
          <w:rFonts w:ascii="Times New Roman" w:hAnsi="Times New Roman" w:cs="Times New Roman"/>
          <w:color w:val="C00000"/>
          <w:sz w:val="24"/>
          <w:szCs w:val="24"/>
        </w:rPr>
        <w:t xml:space="preserve"> niet meer</w:t>
      </w:r>
    </w:p>
    <w:p w:rsidR="00251B75" w:rsidRDefault="00251B75" w:rsidP="00C51288">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6.</w:t>
      </w:r>
      <w:r w:rsidR="00C66606" w:rsidRPr="0033312E">
        <w:rPr>
          <w:rFonts w:ascii="Times New Roman" w:hAnsi="Times New Roman" w:cs="Times New Roman"/>
          <w:color w:val="C00000"/>
          <w:sz w:val="24"/>
          <w:szCs w:val="24"/>
        </w:rPr>
        <w:t xml:space="preserve">4. Stukken die niet geheim zijn </w:t>
      </w:r>
      <w:r w:rsidR="00262EFC" w:rsidRPr="0033312E">
        <w:rPr>
          <w:rFonts w:ascii="Times New Roman" w:hAnsi="Times New Roman" w:cs="Times New Roman"/>
          <w:color w:val="C00000"/>
          <w:sz w:val="24"/>
          <w:szCs w:val="24"/>
        </w:rPr>
        <w:t xml:space="preserve">(incl. dus de vertrouwelijke stukken) </w:t>
      </w:r>
      <w:r w:rsidR="00C66606" w:rsidRPr="0033312E">
        <w:rPr>
          <w:rFonts w:ascii="Times New Roman" w:hAnsi="Times New Roman" w:cs="Times New Roman"/>
          <w:color w:val="C00000"/>
          <w:sz w:val="24"/>
          <w:szCs w:val="24"/>
        </w:rPr>
        <w:t xml:space="preserve">zijn dan de niet </w:t>
      </w:r>
    </w:p>
    <w:p w:rsidR="00C66606" w:rsidRPr="0033312E" w:rsidRDefault="00251B75" w:rsidP="00C51288">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00C66606" w:rsidRPr="0033312E">
        <w:rPr>
          <w:rFonts w:ascii="Times New Roman" w:hAnsi="Times New Roman" w:cs="Times New Roman"/>
          <w:color w:val="C00000"/>
          <w:sz w:val="24"/>
          <w:szCs w:val="24"/>
        </w:rPr>
        <w:t xml:space="preserve">openbare stukken. </w:t>
      </w:r>
    </w:p>
    <w:p w:rsidR="00C51288" w:rsidRPr="0033312E" w:rsidRDefault="00251B75" w:rsidP="00C51288">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6.</w:t>
      </w:r>
      <w:r w:rsidR="00C66606" w:rsidRPr="0033312E">
        <w:rPr>
          <w:rFonts w:ascii="Times New Roman" w:hAnsi="Times New Roman" w:cs="Times New Roman"/>
          <w:color w:val="C00000"/>
          <w:sz w:val="24"/>
          <w:szCs w:val="24"/>
        </w:rPr>
        <w:t>5</w:t>
      </w:r>
      <w:r w:rsidR="00D458EC" w:rsidRPr="0033312E">
        <w:rPr>
          <w:rFonts w:ascii="Times New Roman" w:hAnsi="Times New Roman" w:cs="Times New Roman"/>
          <w:color w:val="C00000"/>
          <w:sz w:val="24"/>
          <w:szCs w:val="24"/>
        </w:rPr>
        <w:t>. Bepaal</w:t>
      </w:r>
      <w:r w:rsidR="00C51288" w:rsidRPr="0033312E">
        <w:rPr>
          <w:rFonts w:ascii="Times New Roman" w:hAnsi="Times New Roman" w:cs="Times New Roman"/>
          <w:color w:val="C00000"/>
          <w:sz w:val="24"/>
          <w:szCs w:val="24"/>
        </w:rPr>
        <w:t xml:space="preserve"> de geheimhoud</w:t>
      </w:r>
      <w:r w:rsidR="00262EFC" w:rsidRPr="0033312E">
        <w:rPr>
          <w:rFonts w:ascii="Times New Roman" w:hAnsi="Times New Roman" w:cs="Times New Roman"/>
          <w:color w:val="C00000"/>
          <w:sz w:val="24"/>
          <w:szCs w:val="24"/>
        </w:rPr>
        <w:t>ing zo mogelijk aan een termijn of gebeurtenis</w:t>
      </w:r>
    </w:p>
    <w:p w:rsidR="00251B75" w:rsidRDefault="00251B75" w:rsidP="00C51288">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6.</w:t>
      </w:r>
      <w:r w:rsidR="00C66606" w:rsidRPr="0033312E">
        <w:rPr>
          <w:rFonts w:ascii="Times New Roman" w:hAnsi="Times New Roman" w:cs="Times New Roman"/>
          <w:color w:val="C00000"/>
          <w:sz w:val="24"/>
          <w:szCs w:val="24"/>
        </w:rPr>
        <w:t>6</w:t>
      </w:r>
      <w:r w:rsidR="00D458EC" w:rsidRPr="0033312E">
        <w:rPr>
          <w:rFonts w:ascii="Times New Roman" w:hAnsi="Times New Roman" w:cs="Times New Roman"/>
          <w:color w:val="C00000"/>
          <w:sz w:val="24"/>
          <w:szCs w:val="24"/>
        </w:rPr>
        <w:t xml:space="preserve">. Maak een register </w:t>
      </w:r>
      <w:r w:rsidR="00C51288" w:rsidRPr="0033312E">
        <w:rPr>
          <w:rFonts w:ascii="Times New Roman" w:hAnsi="Times New Roman" w:cs="Times New Roman"/>
          <w:color w:val="C00000"/>
          <w:sz w:val="24"/>
          <w:szCs w:val="24"/>
        </w:rPr>
        <w:t xml:space="preserve">t.a.v. opgelegde geheimhoudingen en bezie periodiek of </w:t>
      </w:r>
    </w:p>
    <w:p w:rsidR="00251B75" w:rsidRDefault="00251B75" w:rsidP="00251B75">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00C51288" w:rsidRPr="0033312E">
        <w:rPr>
          <w:rFonts w:ascii="Times New Roman" w:hAnsi="Times New Roman" w:cs="Times New Roman"/>
          <w:color w:val="C00000"/>
          <w:sz w:val="24"/>
          <w:szCs w:val="24"/>
        </w:rPr>
        <w:t>geheimhouding nog noodzakelijk is</w:t>
      </w:r>
      <w:r>
        <w:rPr>
          <w:rFonts w:ascii="Times New Roman" w:hAnsi="Times New Roman" w:cs="Times New Roman"/>
          <w:color w:val="C00000"/>
          <w:sz w:val="24"/>
          <w:szCs w:val="24"/>
        </w:rPr>
        <w:t xml:space="preserve">                                                                                  6.7. </w:t>
      </w:r>
      <w:r w:rsidR="00F77C44">
        <w:rPr>
          <w:rFonts w:ascii="Times New Roman" w:hAnsi="Times New Roman" w:cs="Times New Roman"/>
          <w:color w:val="C00000"/>
          <w:sz w:val="24"/>
          <w:szCs w:val="24"/>
        </w:rPr>
        <w:t xml:space="preserve">Stel </w:t>
      </w:r>
      <w:r w:rsidR="00C51288" w:rsidRPr="0033312E">
        <w:rPr>
          <w:rFonts w:ascii="Times New Roman" w:hAnsi="Times New Roman" w:cs="Times New Roman"/>
          <w:color w:val="C00000"/>
          <w:sz w:val="24"/>
          <w:szCs w:val="24"/>
        </w:rPr>
        <w:t>geheimhoudingsprotocol</w:t>
      </w:r>
      <w:r w:rsidR="00F77C44">
        <w:rPr>
          <w:rFonts w:ascii="Times New Roman" w:hAnsi="Times New Roman" w:cs="Times New Roman"/>
          <w:color w:val="C00000"/>
          <w:sz w:val="24"/>
          <w:szCs w:val="24"/>
        </w:rPr>
        <w:t xml:space="preserve">len op voor zowel de geheime stukken als </w:t>
      </w:r>
      <w:r w:rsidR="00C51288" w:rsidRPr="0033312E">
        <w:rPr>
          <w:rFonts w:ascii="Times New Roman" w:hAnsi="Times New Roman" w:cs="Times New Roman"/>
          <w:color w:val="C00000"/>
          <w:sz w:val="24"/>
          <w:szCs w:val="24"/>
        </w:rPr>
        <w:t xml:space="preserve">de zgn. niet </w:t>
      </w:r>
      <w:r>
        <w:rPr>
          <w:rFonts w:ascii="Times New Roman" w:hAnsi="Times New Roman" w:cs="Times New Roman"/>
          <w:color w:val="C00000"/>
          <w:sz w:val="24"/>
          <w:szCs w:val="24"/>
        </w:rPr>
        <w:t xml:space="preserve">  </w:t>
      </w:r>
    </w:p>
    <w:p w:rsidR="00251B75" w:rsidRDefault="00251B75" w:rsidP="00251B75">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00C51288" w:rsidRPr="0033312E">
        <w:rPr>
          <w:rFonts w:ascii="Times New Roman" w:hAnsi="Times New Roman" w:cs="Times New Roman"/>
          <w:color w:val="C00000"/>
          <w:sz w:val="24"/>
          <w:szCs w:val="24"/>
        </w:rPr>
        <w:t>openbare besluiten.</w:t>
      </w:r>
      <w:r w:rsidR="00C66606" w:rsidRPr="0033312E">
        <w:rPr>
          <w:rFonts w:ascii="Times New Roman" w:hAnsi="Times New Roman" w:cs="Times New Roman"/>
          <w:color w:val="C00000"/>
          <w:sz w:val="24"/>
          <w:szCs w:val="24"/>
        </w:rPr>
        <w:t xml:space="preserve"> </w:t>
      </w:r>
      <w:r w:rsidR="00262EFC" w:rsidRPr="0033312E">
        <w:rPr>
          <w:rFonts w:ascii="Times New Roman" w:hAnsi="Times New Roman" w:cs="Times New Roman"/>
          <w:color w:val="C00000"/>
          <w:sz w:val="24"/>
          <w:szCs w:val="24"/>
        </w:rPr>
        <w:t>L</w:t>
      </w:r>
      <w:r w:rsidR="00C66606" w:rsidRPr="0033312E">
        <w:rPr>
          <w:rFonts w:ascii="Times New Roman" w:hAnsi="Times New Roman" w:cs="Times New Roman"/>
          <w:color w:val="C00000"/>
          <w:sz w:val="24"/>
          <w:szCs w:val="24"/>
        </w:rPr>
        <w:t>et wel</w:t>
      </w:r>
      <w:r w:rsidR="00262EFC" w:rsidRPr="0033312E">
        <w:rPr>
          <w:rFonts w:ascii="Times New Roman" w:hAnsi="Times New Roman" w:cs="Times New Roman"/>
          <w:color w:val="C00000"/>
          <w:sz w:val="24"/>
          <w:szCs w:val="24"/>
        </w:rPr>
        <w:t xml:space="preserve">: </w:t>
      </w:r>
      <w:r w:rsidR="00C66606" w:rsidRPr="0033312E">
        <w:rPr>
          <w:rFonts w:ascii="Times New Roman" w:hAnsi="Times New Roman" w:cs="Times New Roman"/>
          <w:color w:val="C00000"/>
          <w:sz w:val="24"/>
          <w:szCs w:val="24"/>
        </w:rPr>
        <w:t xml:space="preserve">die </w:t>
      </w:r>
      <w:r w:rsidR="00262EFC" w:rsidRPr="0033312E">
        <w:rPr>
          <w:rFonts w:ascii="Times New Roman" w:hAnsi="Times New Roman" w:cs="Times New Roman"/>
          <w:color w:val="C00000"/>
          <w:sz w:val="24"/>
          <w:szCs w:val="24"/>
        </w:rPr>
        <w:t>hebben geen juridische status</w:t>
      </w:r>
      <w:r w:rsidR="00F77C44">
        <w:rPr>
          <w:rFonts w:ascii="Times New Roman" w:hAnsi="Times New Roman" w:cs="Times New Roman"/>
          <w:color w:val="C00000"/>
          <w:sz w:val="24"/>
          <w:szCs w:val="24"/>
        </w:rPr>
        <w:t>: het zijn</w:t>
      </w:r>
      <w:r w:rsidR="00C66606" w:rsidRPr="0033312E">
        <w:rPr>
          <w:rFonts w:ascii="Times New Roman" w:hAnsi="Times New Roman" w:cs="Times New Roman"/>
          <w:color w:val="C00000"/>
          <w:sz w:val="24"/>
          <w:szCs w:val="24"/>
        </w:rPr>
        <w:t xml:space="preserve"> n</w:t>
      </w:r>
      <w:r w:rsidR="00F77C44">
        <w:rPr>
          <w:rFonts w:ascii="Times New Roman" w:hAnsi="Times New Roman" w:cs="Times New Roman"/>
          <w:color w:val="C00000"/>
          <w:sz w:val="24"/>
          <w:szCs w:val="24"/>
        </w:rPr>
        <w:t xml:space="preserve">iet meer en niet </w:t>
      </w:r>
    </w:p>
    <w:p w:rsidR="00C51288" w:rsidRPr="0033312E" w:rsidRDefault="00251B75" w:rsidP="00251B75">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00F77C44">
        <w:rPr>
          <w:rFonts w:ascii="Times New Roman" w:hAnsi="Times New Roman" w:cs="Times New Roman"/>
          <w:color w:val="C00000"/>
          <w:sz w:val="24"/>
          <w:szCs w:val="24"/>
        </w:rPr>
        <w:t xml:space="preserve">minder dan een </w:t>
      </w:r>
      <w:r w:rsidR="00C66606" w:rsidRPr="0033312E">
        <w:rPr>
          <w:rFonts w:ascii="Times New Roman" w:hAnsi="Times New Roman" w:cs="Times New Roman"/>
          <w:color w:val="C00000"/>
          <w:sz w:val="24"/>
          <w:szCs w:val="24"/>
        </w:rPr>
        <w:t>gentleman agreem</w:t>
      </w:r>
      <w:r w:rsidR="004B2153" w:rsidRPr="0033312E">
        <w:rPr>
          <w:rFonts w:ascii="Times New Roman" w:hAnsi="Times New Roman" w:cs="Times New Roman"/>
          <w:color w:val="C00000"/>
          <w:sz w:val="24"/>
          <w:szCs w:val="24"/>
        </w:rPr>
        <w:t>e</w:t>
      </w:r>
      <w:r w:rsidR="00C66606" w:rsidRPr="0033312E">
        <w:rPr>
          <w:rFonts w:ascii="Times New Roman" w:hAnsi="Times New Roman" w:cs="Times New Roman"/>
          <w:color w:val="C00000"/>
          <w:sz w:val="24"/>
          <w:szCs w:val="24"/>
        </w:rPr>
        <w:t>n</w:t>
      </w:r>
      <w:r w:rsidR="004B2153" w:rsidRPr="0033312E">
        <w:rPr>
          <w:rFonts w:ascii="Times New Roman" w:hAnsi="Times New Roman" w:cs="Times New Roman"/>
          <w:color w:val="C00000"/>
          <w:sz w:val="24"/>
          <w:szCs w:val="24"/>
        </w:rPr>
        <w:t>t</w:t>
      </w:r>
    </w:p>
    <w:p w:rsidR="006250C5" w:rsidRPr="0033312E" w:rsidRDefault="00251B75" w:rsidP="007001DD">
      <w:pPr>
        <w:pStyle w:val="Geenafstand"/>
        <w:rPr>
          <w:rFonts w:ascii="Times New Roman" w:hAnsi="Times New Roman" w:cs="Times New Roman"/>
          <w:color w:val="C00000"/>
          <w:sz w:val="24"/>
          <w:szCs w:val="24"/>
        </w:rPr>
      </w:pPr>
      <w:r>
        <w:rPr>
          <w:rFonts w:ascii="Times New Roman" w:hAnsi="Times New Roman" w:cs="Times New Roman"/>
          <w:color w:val="C00000"/>
          <w:sz w:val="24"/>
          <w:szCs w:val="24"/>
        </w:rPr>
        <w:t>6.8</w:t>
      </w:r>
      <w:r w:rsidR="00F77C44">
        <w:rPr>
          <w:rFonts w:ascii="Times New Roman" w:hAnsi="Times New Roman" w:cs="Times New Roman"/>
          <w:color w:val="C00000"/>
          <w:sz w:val="24"/>
          <w:szCs w:val="24"/>
        </w:rPr>
        <w:t xml:space="preserve">. </w:t>
      </w:r>
      <w:r w:rsidR="00D458EC" w:rsidRPr="0033312E">
        <w:rPr>
          <w:rFonts w:ascii="Times New Roman" w:hAnsi="Times New Roman" w:cs="Times New Roman"/>
          <w:color w:val="C00000"/>
          <w:sz w:val="24"/>
          <w:szCs w:val="24"/>
        </w:rPr>
        <w:t>Laat daarover alle bestuursorganen een besluit nemen.</w:t>
      </w:r>
    </w:p>
    <w:p w:rsidR="00562549" w:rsidRDefault="00562549" w:rsidP="007001DD">
      <w:pPr>
        <w:pStyle w:val="Geenafstand"/>
        <w:rPr>
          <w:rFonts w:ascii="Times New Roman" w:hAnsi="Times New Roman" w:cs="Times New Roman"/>
          <w:color w:val="C00000"/>
          <w:sz w:val="24"/>
          <w:szCs w:val="24"/>
        </w:rPr>
      </w:pPr>
    </w:p>
    <w:p w:rsidR="00A31C85" w:rsidRDefault="00A31C85" w:rsidP="007001DD">
      <w:pPr>
        <w:pStyle w:val="Geenafstand"/>
        <w:rPr>
          <w:rFonts w:ascii="Times New Roman" w:hAnsi="Times New Roman" w:cs="Times New Roman"/>
          <w:color w:val="C00000"/>
          <w:sz w:val="24"/>
          <w:szCs w:val="24"/>
        </w:rPr>
      </w:pPr>
    </w:p>
    <w:p w:rsidR="00A31C85" w:rsidRDefault="00A31C85" w:rsidP="007001DD">
      <w:pPr>
        <w:pStyle w:val="Geenafstand"/>
        <w:rPr>
          <w:rFonts w:ascii="Times New Roman" w:hAnsi="Times New Roman" w:cs="Times New Roman"/>
          <w:color w:val="C00000"/>
          <w:sz w:val="24"/>
          <w:szCs w:val="24"/>
        </w:rPr>
      </w:pPr>
    </w:p>
    <w:p w:rsidR="00A31C85" w:rsidRDefault="00A31C85" w:rsidP="007001DD">
      <w:pPr>
        <w:pStyle w:val="Geenafstand"/>
        <w:rPr>
          <w:rFonts w:ascii="Times New Roman" w:hAnsi="Times New Roman" w:cs="Times New Roman"/>
          <w:color w:val="C00000"/>
          <w:sz w:val="24"/>
          <w:szCs w:val="24"/>
        </w:rPr>
      </w:pPr>
    </w:p>
    <w:p w:rsidR="00A31C85" w:rsidRDefault="00A31C85" w:rsidP="007001DD">
      <w:pPr>
        <w:pStyle w:val="Geenafstand"/>
        <w:rPr>
          <w:rFonts w:ascii="Times New Roman" w:hAnsi="Times New Roman" w:cs="Times New Roman"/>
          <w:color w:val="C00000"/>
          <w:sz w:val="24"/>
          <w:szCs w:val="24"/>
        </w:rPr>
      </w:pPr>
    </w:p>
    <w:p w:rsidR="00A31C85" w:rsidRDefault="00A31C85" w:rsidP="007001DD">
      <w:pPr>
        <w:pStyle w:val="Geenafstand"/>
        <w:rPr>
          <w:rFonts w:ascii="Times New Roman" w:hAnsi="Times New Roman" w:cs="Times New Roman"/>
          <w:color w:val="C00000"/>
          <w:sz w:val="24"/>
          <w:szCs w:val="24"/>
        </w:rPr>
      </w:pPr>
    </w:p>
    <w:p w:rsidR="00A31C85" w:rsidRPr="00A31C85" w:rsidRDefault="00A31C85" w:rsidP="007001DD">
      <w:pPr>
        <w:pStyle w:val="Geenafstand"/>
        <w:rPr>
          <w:rFonts w:ascii="Times New Roman" w:hAnsi="Times New Roman" w:cs="Times New Roman"/>
          <w:sz w:val="24"/>
          <w:szCs w:val="24"/>
        </w:rPr>
      </w:pPr>
      <w:r w:rsidRPr="00A31C85">
        <w:rPr>
          <w:rFonts w:ascii="Times New Roman" w:hAnsi="Times New Roman" w:cs="Times New Roman"/>
          <w:sz w:val="24"/>
          <w:szCs w:val="24"/>
        </w:rPr>
        <w:t>-o-o-o-o-o-o-o-o-o-o-o-o-o-o-o-o-o-o-o-o-o-o-o-o-o-o-o-o-o-o-o-o-o-o-o-o-o-o-o-o-o-o-o-o-o</w:t>
      </w:r>
    </w:p>
    <w:sectPr w:rsidR="00A31C85" w:rsidRPr="00A31C85" w:rsidSect="008A762A">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2EE" w:rsidRDefault="00FC62EE" w:rsidP="00A83BD1">
      <w:pPr>
        <w:spacing w:after="0" w:line="240" w:lineRule="auto"/>
      </w:pPr>
      <w:r>
        <w:separator/>
      </w:r>
    </w:p>
  </w:endnote>
  <w:endnote w:type="continuationSeparator" w:id="0">
    <w:p w:rsidR="00FC62EE" w:rsidRDefault="00FC62EE" w:rsidP="00A83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01" w:rsidRDefault="002B3C0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837272"/>
      <w:docPartObj>
        <w:docPartGallery w:val="Page Numbers (Bottom of Page)"/>
        <w:docPartUnique/>
      </w:docPartObj>
    </w:sdtPr>
    <w:sdtEndPr/>
    <w:sdtContent>
      <w:p w:rsidR="002B3C01" w:rsidRDefault="002B3C01">
        <w:pPr>
          <w:pStyle w:val="Voettekst"/>
        </w:pPr>
        <w:r>
          <w:fldChar w:fldCharType="begin"/>
        </w:r>
        <w:r>
          <w:instrText>PAGE   \* MERGEFORMAT</w:instrText>
        </w:r>
        <w:r>
          <w:fldChar w:fldCharType="separate"/>
        </w:r>
        <w:r w:rsidR="00C40B41">
          <w:rPr>
            <w:noProof/>
          </w:rPr>
          <w:t>1</w:t>
        </w:r>
        <w:r>
          <w:fldChar w:fldCharType="end"/>
        </w:r>
      </w:p>
    </w:sdtContent>
  </w:sdt>
  <w:p w:rsidR="002B3C01" w:rsidRDefault="002B3C01">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01" w:rsidRDefault="002B3C0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2EE" w:rsidRDefault="00FC62EE" w:rsidP="00A83BD1">
      <w:pPr>
        <w:spacing w:after="0" w:line="240" w:lineRule="auto"/>
      </w:pPr>
      <w:r>
        <w:separator/>
      </w:r>
    </w:p>
  </w:footnote>
  <w:footnote w:type="continuationSeparator" w:id="0">
    <w:p w:rsidR="00FC62EE" w:rsidRDefault="00FC62EE" w:rsidP="00A83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01" w:rsidRDefault="002B3C01">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01" w:rsidRDefault="002B3C01">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01" w:rsidRDefault="002B3C0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50C43"/>
    <w:multiLevelType w:val="hybridMultilevel"/>
    <w:tmpl w:val="A300BA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637360"/>
    <w:multiLevelType w:val="hybridMultilevel"/>
    <w:tmpl w:val="48986C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B35037"/>
    <w:multiLevelType w:val="hybridMultilevel"/>
    <w:tmpl w:val="DEAC28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E6F6BE5"/>
    <w:multiLevelType w:val="multilevel"/>
    <w:tmpl w:val="10CA6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6169FD"/>
    <w:multiLevelType w:val="multilevel"/>
    <w:tmpl w:val="9946A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7F5B66"/>
    <w:multiLevelType w:val="hybridMultilevel"/>
    <w:tmpl w:val="B6E047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D393B03"/>
    <w:multiLevelType w:val="hybridMultilevel"/>
    <w:tmpl w:val="ECF41064"/>
    <w:lvl w:ilvl="0" w:tplc="45FC43C2">
      <w:start w:val="6"/>
      <w:numFmt w:val="bullet"/>
      <w:lvlText w:val="-"/>
      <w:lvlJc w:val="left"/>
      <w:pPr>
        <w:ind w:left="720" w:hanging="360"/>
      </w:pPr>
      <w:rPr>
        <w:rFonts w:ascii="Calibri" w:eastAsiaTheme="minorHAnsi" w:hAnsi="Calibri" w:cstheme="minorBidi" w:hint="default"/>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DD641CB"/>
    <w:multiLevelType w:val="hybridMultilevel"/>
    <w:tmpl w:val="C76C16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FB6453B"/>
    <w:multiLevelType w:val="multilevel"/>
    <w:tmpl w:val="4F029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EF25CA"/>
    <w:multiLevelType w:val="multilevel"/>
    <w:tmpl w:val="F172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9A5D4F"/>
    <w:multiLevelType w:val="multilevel"/>
    <w:tmpl w:val="C144E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9A0483"/>
    <w:multiLevelType w:val="multilevel"/>
    <w:tmpl w:val="9326B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AE264E"/>
    <w:multiLevelType w:val="multilevel"/>
    <w:tmpl w:val="800C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181A30"/>
    <w:multiLevelType w:val="multilevel"/>
    <w:tmpl w:val="AEEE8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984F64"/>
    <w:multiLevelType w:val="multilevel"/>
    <w:tmpl w:val="D628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6D643D"/>
    <w:multiLevelType w:val="multilevel"/>
    <w:tmpl w:val="7A38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16AA0"/>
    <w:multiLevelType w:val="hybridMultilevel"/>
    <w:tmpl w:val="BC4C62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5B8584A"/>
    <w:multiLevelType w:val="hybridMultilevel"/>
    <w:tmpl w:val="9EC46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DD91F2C"/>
    <w:multiLevelType w:val="multilevel"/>
    <w:tmpl w:val="35D455E2"/>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FAC1713"/>
    <w:multiLevelType w:val="multilevel"/>
    <w:tmpl w:val="DBC0F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C15F82"/>
    <w:multiLevelType w:val="hybridMultilevel"/>
    <w:tmpl w:val="3EB4EC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5BD4E4B"/>
    <w:multiLevelType w:val="multilevel"/>
    <w:tmpl w:val="AD44B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46605D"/>
    <w:multiLevelType w:val="multilevel"/>
    <w:tmpl w:val="5234E828"/>
    <w:lvl w:ilvl="0">
      <w:start w:val="1"/>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23">
    <w:nsid w:val="6D192184"/>
    <w:multiLevelType w:val="multilevel"/>
    <w:tmpl w:val="F1785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DE78CF"/>
    <w:multiLevelType w:val="hybridMultilevel"/>
    <w:tmpl w:val="4000A69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4512331"/>
    <w:multiLevelType w:val="hybridMultilevel"/>
    <w:tmpl w:val="3968BF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B2168F3"/>
    <w:multiLevelType w:val="multilevel"/>
    <w:tmpl w:val="21C4A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EF61A5"/>
    <w:multiLevelType w:val="multilevel"/>
    <w:tmpl w:val="7FDA5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8"/>
  </w:num>
  <w:num w:numId="4">
    <w:abstractNumId w:val="23"/>
  </w:num>
  <w:num w:numId="5">
    <w:abstractNumId w:val="13"/>
  </w:num>
  <w:num w:numId="6">
    <w:abstractNumId w:val="19"/>
  </w:num>
  <w:num w:numId="7">
    <w:abstractNumId w:val="3"/>
  </w:num>
  <w:num w:numId="8">
    <w:abstractNumId w:val="27"/>
  </w:num>
  <w:num w:numId="9">
    <w:abstractNumId w:val="24"/>
  </w:num>
  <w:num w:numId="10">
    <w:abstractNumId w:val="26"/>
  </w:num>
  <w:num w:numId="11">
    <w:abstractNumId w:val="9"/>
  </w:num>
  <w:num w:numId="12">
    <w:abstractNumId w:val="20"/>
  </w:num>
  <w:num w:numId="13">
    <w:abstractNumId w:val="12"/>
  </w:num>
  <w:num w:numId="14">
    <w:abstractNumId w:val="0"/>
  </w:num>
  <w:num w:numId="15">
    <w:abstractNumId w:val="7"/>
  </w:num>
  <w:num w:numId="16">
    <w:abstractNumId w:val="16"/>
  </w:num>
  <w:num w:numId="17">
    <w:abstractNumId w:val="25"/>
  </w:num>
  <w:num w:numId="18">
    <w:abstractNumId w:val="5"/>
  </w:num>
  <w:num w:numId="19">
    <w:abstractNumId w:val="17"/>
  </w:num>
  <w:num w:numId="20">
    <w:abstractNumId w:val="1"/>
  </w:num>
  <w:num w:numId="21">
    <w:abstractNumId w:val="21"/>
  </w:num>
  <w:num w:numId="22">
    <w:abstractNumId w:val="2"/>
  </w:num>
  <w:num w:numId="23">
    <w:abstractNumId w:val="15"/>
  </w:num>
  <w:num w:numId="24">
    <w:abstractNumId w:val="10"/>
  </w:num>
  <w:num w:numId="25">
    <w:abstractNumId w:val="4"/>
  </w:num>
  <w:num w:numId="26">
    <w:abstractNumId w:val="18"/>
  </w:num>
  <w:num w:numId="27">
    <w:abstractNumId w:val="2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0B9"/>
    <w:rsid w:val="00007F6F"/>
    <w:rsid w:val="00032FD1"/>
    <w:rsid w:val="00040416"/>
    <w:rsid w:val="00081486"/>
    <w:rsid w:val="00086662"/>
    <w:rsid w:val="00096704"/>
    <w:rsid w:val="000B1CD4"/>
    <w:rsid w:val="000F32B5"/>
    <w:rsid w:val="00174923"/>
    <w:rsid w:val="001768A4"/>
    <w:rsid w:val="00180F7A"/>
    <w:rsid w:val="001829DA"/>
    <w:rsid w:val="00197B91"/>
    <w:rsid w:val="001B50B7"/>
    <w:rsid w:val="001C19F4"/>
    <w:rsid w:val="001D3618"/>
    <w:rsid w:val="001E655B"/>
    <w:rsid w:val="001E6B8D"/>
    <w:rsid w:val="001F5774"/>
    <w:rsid w:val="002051F7"/>
    <w:rsid w:val="00251B75"/>
    <w:rsid w:val="002607C0"/>
    <w:rsid w:val="00262EFC"/>
    <w:rsid w:val="002647CF"/>
    <w:rsid w:val="00266827"/>
    <w:rsid w:val="002A0CD1"/>
    <w:rsid w:val="002B3C01"/>
    <w:rsid w:val="002B48B0"/>
    <w:rsid w:val="002C6EDF"/>
    <w:rsid w:val="002C6F89"/>
    <w:rsid w:val="002D70CF"/>
    <w:rsid w:val="003071BF"/>
    <w:rsid w:val="00310970"/>
    <w:rsid w:val="003132E0"/>
    <w:rsid w:val="0033312E"/>
    <w:rsid w:val="003333C9"/>
    <w:rsid w:val="00347302"/>
    <w:rsid w:val="00356EFF"/>
    <w:rsid w:val="00357174"/>
    <w:rsid w:val="0036322E"/>
    <w:rsid w:val="003A2517"/>
    <w:rsid w:val="003B760A"/>
    <w:rsid w:val="003F0637"/>
    <w:rsid w:val="00405176"/>
    <w:rsid w:val="00410CD2"/>
    <w:rsid w:val="00417AE8"/>
    <w:rsid w:val="00422BC9"/>
    <w:rsid w:val="004312C5"/>
    <w:rsid w:val="00432F64"/>
    <w:rsid w:val="00441E68"/>
    <w:rsid w:val="00453E5A"/>
    <w:rsid w:val="0045462D"/>
    <w:rsid w:val="004610BC"/>
    <w:rsid w:val="00463A67"/>
    <w:rsid w:val="00464870"/>
    <w:rsid w:val="00494982"/>
    <w:rsid w:val="00495338"/>
    <w:rsid w:val="004A5CEA"/>
    <w:rsid w:val="004B2153"/>
    <w:rsid w:val="004B6011"/>
    <w:rsid w:val="004C3FD7"/>
    <w:rsid w:val="004C731C"/>
    <w:rsid w:val="004D0759"/>
    <w:rsid w:val="004D18FA"/>
    <w:rsid w:val="004D36B6"/>
    <w:rsid w:val="004D3EA9"/>
    <w:rsid w:val="004E7A25"/>
    <w:rsid w:val="0051597A"/>
    <w:rsid w:val="005615FD"/>
    <w:rsid w:val="00562549"/>
    <w:rsid w:val="005850B9"/>
    <w:rsid w:val="005864BA"/>
    <w:rsid w:val="005A4A32"/>
    <w:rsid w:val="005B3E4F"/>
    <w:rsid w:val="005C01E2"/>
    <w:rsid w:val="005D0CB0"/>
    <w:rsid w:val="005E75D3"/>
    <w:rsid w:val="005F6C4B"/>
    <w:rsid w:val="00604C29"/>
    <w:rsid w:val="006141D1"/>
    <w:rsid w:val="006250C5"/>
    <w:rsid w:val="00632809"/>
    <w:rsid w:val="00635EDA"/>
    <w:rsid w:val="00652C5B"/>
    <w:rsid w:val="0065738A"/>
    <w:rsid w:val="00662082"/>
    <w:rsid w:val="00663CC4"/>
    <w:rsid w:val="00696E27"/>
    <w:rsid w:val="006B10C0"/>
    <w:rsid w:val="006B3F14"/>
    <w:rsid w:val="006D1A24"/>
    <w:rsid w:val="006E3F6E"/>
    <w:rsid w:val="006F2953"/>
    <w:rsid w:val="006F57E7"/>
    <w:rsid w:val="007001DD"/>
    <w:rsid w:val="007157E7"/>
    <w:rsid w:val="00774ED0"/>
    <w:rsid w:val="0078614C"/>
    <w:rsid w:val="007C2C3F"/>
    <w:rsid w:val="007C51BE"/>
    <w:rsid w:val="007D16DF"/>
    <w:rsid w:val="007E4A06"/>
    <w:rsid w:val="008039CA"/>
    <w:rsid w:val="00811E9B"/>
    <w:rsid w:val="0081575E"/>
    <w:rsid w:val="008215C5"/>
    <w:rsid w:val="00821E90"/>
    <w:rsid w:val="0082281F"/>
    <w:rsid w:val="00830F06"/>
    <w:rsid w:val="00841B6A"/>
    <w:rsid w:val="008425D3"/>
    <w:rsid w:val="0084593E"/>
    <w:rsid w:val="00853B5A"/>
    <w:rsid w:val="008774A8"/>
    <w:rsid w:val="00885A76"/>
    <w:rsid w:val="00890A24"/>
    <w:rsid w:val="008A0B6F"/>
    <w:rsid w:val="008A2035"/>
    <w:rsid w:val="008A762A"/>
    <w:rsid w:val="008D42C4"/>
    <w:rsid w:val="00921A28"/>
    <w:rsid w:val="00933F25"/>
    <w:rsid w:val="00945F25"/>
    <w:rsid w:val="00947E5D"/>
    <w:rsid w:val="00954685"/>
    <w:rsid w:val="009607B8"/>
    <w:rsid w:val="009A11A4"/>
    <w:rsid w:val="009B4C71"/>
    <w:rsid w:val="009B5914"/>
    <w:rsid w:val="009B7242"/>
    <w:rsid w:val="00A03101"/>
    <w:rsid w:val="00A06587"/>
    <w:rsid w:val="00A20FA8"/>
    <w:rsid w:val="00A2260C"/>
    <w:rsid w:val="00A2491C"/>
    <w:rsid w:val="00A31C85"/>
    <w:rsid w:val="00A32CA8"/>
    <w:rsid w:val="00A45106"/>
    <w:rsid w:val="00A52A0D"/>
    <w:rsid w:val="00A83BD1"/>
    <w:rsid w:val="00AA5F75"/>
    <w:rsid w:val="00AD7A6D"/>
    <w:rsid w:val="00AE3C8D"/>
    <w:rsid w:val="00AE6201"/>
    <w:rsid w:val="00AE7647"/>
    <w:rsid w:val="00AF1443"/>
    <w:rsid w:val="00AF29B8"/>
    <w:rsid w:val="00AF5C0E"/>
    <w:rsid w:val="00B06AD9"/>
    <w:rsid w:val="00B1729E"/>
    <w:rsid w:val="00B21FB4"/>
    <w:rsid w:val="00B2664B"/>
    <w:rsid w:val="00B401E7"/>
    <w:rsid w:val="00B43502"/>
    <w:rsid w:val="00B4509F"/>
    <w:rsid w:val="00B526B2"/>
    <w:rsid w:val="00B61240"/>
    <w:rsid w:val="00B73444"/>
    <w:rsid w:val="00B7713A"/>
    <w:rsid w:val="00BA4E06"/>
    <w:rsid w:val="00BC5705"/>
    <w:rsid w:val="00BF1482"/>
    <w:rsid w:val="00BF1CAA"/>
    <w:rsid w:val="00C172D1"/>
    <w:rsid w:val="00C25D18"/>
    <w:rsid w:val="00C3013C"/>
    <w:rsid w:val="00C40B41"/>
    <w:rsid w:val="00C51288"/>
    <w:rsid w:val="00C514CA"/>
    <w:rsid w:val="00C5638C"/>
    <w:rsid w:val="00C66606"/>
    <w:rsid w:val="00C72177"/>
    <w:rsid w:val="00C72D44"/>
    <w:rsid w:val="00C77297"/>
    <w:rsid w:val="00CA1022"/>
    <w:rsid w:val="00CA1582"/>
    <w:rsid w:val="00CA5CFF"/>
    <w:rsid w:val="00CC15D7"/>
    <w:rsid w:val="00CC199C"/>
    <w:rsid w:val="00CC5C4E"/>
    <w:rsid w:val="00CC6CB6"/>
    <w:rsid w:val="00D23FFB"/>
    <w:rsid w:val="00D3398E"/>
    <w:rsid w:val="00D35EB7"/>
    <w:rsid w:val="00D43CCE"/>
    <w:rsid w:val="00D458EC"/>
    <w:rsid w:val="00D53C85"/>
    <w:rsid w:val="00D605B5"/>
    <w:rsid w:val="00D61FCF"/>
    <w:rsid w:val="00DA2779"/>
    <w:rsid w:val="00DD438F"/>
    <w:rsid w:val="00DE2A61"/>
    <w:rsid w:val="00E56DBB"/>
    <w:rsid w:val="00E7078D"/>
    <w:rsid w:val="00E90207"/>
    <w:rsid w:val="00E96605"/>
    <w:rsid w:val="00EA052E"/>
    <w:rsid w:val="00EC38E9"/>
    <w:rsid w:val="00ED3E30"/>
    <w:rsid w:val="00EE6A93"/>
    <w:rsid w:val="00F11F62"/>
    <w:rsid w:val="00F12B23"/>
    <w:rsid w:val="00F607ED"/>
    <w:rsid w:val="00F67158"/>
    <w:rsid w:val="00F7291E"/>
    <w:rsid w:val="00F77C44"/>
    <w:rsid w:val="00FA72E8"/>
    <w:rsid w:val="00FB4FC4"/>
    <w:rsid w:val="00FB52B1"/>
    <w:rsid w:val="00FC62EE"/>
    <w:rsid w:val="00FD32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861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8459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A5F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5E75D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link w:val="Kop5Char"/>
    <w:uiPriority w:val="9"/>
    <w:qFormat/>
    <w:rsid w:val="007C51BE"/>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614C"/>
    <w:rPr>
      <w:rFonts w:asciiTheme="majorHAnsi" w:eastAsiaTheme="majorEastAsia" w:hAnsiTheme="majorHAnsi" w:cstheme="majorBidi"/>
      <w:color w:val="2E74B5" w:themeColor="accent1" w:themeShade="BF"/>
      <w:sz w:val="32"/>
      <w:szCs w:val="32"/>
    </w:rPr>
  </w:style>
  <w:style w:type="paragraph" w:customStyle="1" w:styleId="al">
    <w:name w:val="al"/>
    <w:basedOn w:val="Standaard"/>
    <w:rsid w:val="0078614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78614C"/>
    <w:pPr>
      <w:spacing w:after="0" w:line="240" w:lineRule="auto"/>
    </w:pPr>
  </w:style>
  <w:style w:type="character" w:customStyle="1" w:styleId="Kop4Char">
    <w:name w:val="Kop 4 Char"/>
    <w:basedOn w:val="Standaardalinea-lettertype"/>
    <w:link w:val="Kop4"/>
    <w:uiPriority w:val="9"/>
    <w:semiHidden/>
    <w:rsid w:val="005E75D3"/>
    <w:rPr>
      <w:rFonts w:asciiTheme="majorHAnsi" w:eastAsiaTheme="majorEastAsia" w:hAnsiTheme="majorHAnsi" w:cstheme="majorBidi"/>
      <w:i/>
      <w:iCs/>
      <w:color w:val="2E74B5" w:themeColor="accent1" w:themeShade="BF"/>
    </w:rPr>
  </w:style>
  <w:style w:type="paragraph" w:customStyle="1" w:styleId="lid">
    <w:name w:val="lid"/>
    <w:basedOn w:val="Standaard"/>
    <w:rsid w:val="00FB4FC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FB4FC4"/>
  </w:style>
  <w:style w:type="character" w:styleId="Hyperlink">
    <w:name w:val="Hyperlink"/>
    <w:basedOn w:val="Standaardalinea-lettertype"/>
    <w:uiPriority w:val="99"/>
    <w:unhideWhenUsed/>
    <w:rsid w:val="002607C0"/>
    <w:rPr>
      <w:strike w:val="0"/>
      <w:dstrike w:val="0"/>
      <w:color w:val="0060D0"/>
      <w:sz w:val="24"/>
      <w:szCs w:val="24"/>
      <w:u w:val="none"/>
      <w:effect w:val="none"/>
    </w:rPr>
  </w:style>
  <w:style w:type="character" w:customStyle="1" w:styleId="Kop3Char">
    <w:name w:val="Kop 3 Char"/>
    <w:basedOn w:val="Standaardalinea-lettertype"/>
    <w:link w:val="Kop3"/>
    <w:uiPriority w:val="9"/>
    <w:rsid w:val="00AA5F75"/>
    <w:rPr>
      <w:rFonts w:asciiTheme="majorHAnsi" w:eastAsiaTheme="majorEastAsia" w:hAnsiTheme="majorHAnsi" w:cstheme="majorBidi"/>
      <w:color w:val="1F4D78" w:themeColor="accent1" w:themeShade="7F"/>
      <w:sz w:val="24"/>
      <w:szCs w:val="24"/>
    </w:rPr>
  </w:style>
  <w:style w:type="character" w:customStyle="1" w:styleId="Kop5Char">
    <w:name w:val="Kop 5 Char"/>
    <w:basedOn w:val="Standaardalinea-lettertype"/>
    <w:link w:val="Kop5"/>
    <w:uiPriority w:val="9"/>
    <w:rsid w:val="007C51BE"/>
    <w:rPr>
      <w:rFonts w:ascii="Times New Roman" w:eastAsia="Times New Roman" w:hAnsi="Times New Roman" w:cs="Times New Roman"/>
      <w:b/>
      <w:bCs/>
      <w:sz w:val="20"/>
      <w:szCs w:val="20"/>
      <w:lang w:eastAsia="nl-NL"/>
    </w:rPr>
  </w:style>
  <w:style w:type="paragraph" w:styleId="Koptekst">
    <w:name w:val="header"/>
    <w:basedOn w:val="Standaard"/>
    <w:link w:val="KoptekstChar"/>
    <w:uiPriority w:val="99"/>
    <w:unhideWhenUsed/>
    <w:rsid w:val="00A83B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3BD1"/>
  </w:style>
  <w:style w:type="paragraph" w:styleId="Voettekst">
    <w:name w:val="footer"/>
    <w:basedOn w:val="Standaard"/>
    <w:link w:val="VoettekstChar"/>
    <w:uiPriority w:val="99"/>
    <w:unhideWhenUsed/>
    <w:rsid w:val="00A83B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3BD1"/>
  </w:style>
  <w:style w:type="paragraph" w:styleId="Lijstalinea">
    <w:name w:val="List Paragraph"/>
    <w:basedOn w:val="Standaard"/>
    <w:uiPriority w:val="34"/>
    <w:qFormat/>
    <w:rsid w:val="00CA1022"/>
    <w:pPr>
      <w:ind w:left="720"/>
      <w:contextualSpacing/>
    </w:pPr>
  </w:style>
  <w:style w:type="character" w:customStyle="1" w:styleId="Kop2Char">
    <w:name w:val="Kop 2 Char"/>
    <w:basedOn w:val="Standaardalinea-lettertype"/>
    <w:link w:val="Kop2"/>
    <w:uiPriority w:val="9"/>
    <w:semiHidden/>
    <w:rsid w:val="0084593E"/>
    <w:rPr>
      <w:rFonts w:asciiTheme="majorHAnsi" w:eastAsiaTheme="majorEastAsia" w:hAnsiTheme="majorHAnsi" w:cstheme="majorBidi"/>
      <w:color w:val="2E74B5" w:themeColor="accent1" w:themeShade="BF"/>
      <w:sz w:val="26"/>
      <w:szCs w:val="26"/>
    </w:rPr>
  </w:style>
  <w:style w:type="character" w:customStyle="1" w:styleId="itemtitlemargin">
    <w:name w:val="item_title_margin"/>
    <w:basedOn w:val="Standaardalinea-lettertype"/>
    <w:rsid w:val="00562549"/>
  </w:style>
  <w:style w:type="paragraph" w:styleId="Ballontekst">
    <w:name w:val="Balloon Text"/>
    <w:basedOn w:val="Standaard"/>
    <w:link w:val="BallontekstChar"/>
    <w:uiPriority w:val="99"/>
    <w:semiHidden/>
    <w:unhideWhenUsed/>
    <w:rsid w:val="00417A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7AE8"/>
    <w:rPr>
      <w:rFonts w:ascii="Tahoma" w:hAnsi="Tahoma" w:cs="Tahoma"/>
      <w:sz w:val="16"/>
      <w:szCs w:val="16"/>
    </w:rPr>
  </w:style>
  <w:style w:type="paragraph" w:styleId="Bijschrift">
    <w:name w:val="caption"/>
    <w:basedOn w:val="Standaard"/>
    <w:next w:val="Standaard"/>
    <w:uiPriority w:val="35"/>
    <w:unhideWhenUsed/>
    <w:qFormat/>
    <w:rsid w:val="002B3C01"/>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861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8459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A5F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5E75D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link w:val="Kop5Char"/>
    <w:uiPriority w:val="9"/>
    <w:qFormat/>
    <w:rsid w:val="007C51BE"/>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614C"/>
    <w:rPr>
      <w:rFonts w:asciiTheme="majorHAnsi" w:eastAsiaTheme="majorEastAsia" w:hAnsiTheme="majorHAnsi" w:cstheme="majorBidi"/>
      <w:color w:val="2E74B5" w:themeColor="accent1" w:themeShade="BF"/>
      <w:sz w:val="32"/>
      <w:szCs w:val="32"/>
    </w:rPr>
  </w:style>
  <w:style w:type="paragraph" w:customStyle="1" w:styleId="al">
    <w:name w:val="al"/>
    <w:basedOn w:val="Standaard"/>
    <w:rsid w:val="0078614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78614C"/>
    <w:pPr>
      <w:spacing w:after="0" w:line="240" w:lineRule="auto"/>
    </w:pPr>
  </w:style>
  <w:style w:type="character" w:customStyle="1" w:styleId="Kop4Char">
    <w:name w:val="Kop 4 Char"/>
    <w:basedOn w:val="Standaardalinea-lettertype"/>
    <w:link w:val="Kop4"/>
    <w:uiPriority w:val="9"/>
    <w:semiHidden/>
    <w:rsid w:val="005E75D3"/>
    <w:rPr>
      <w:rFonts w:asciiTheme="majorHAnsi" w:eastAsiaTheme="majorEastAsia" w:hAnsiTheme="majorHAnsi" w:cstheme="majorBidi"/>
      <w:i/>
      <w:iCs/>
      <w:color w:val="2E74B5" w:themeColor="accent1" w:themeShade="BF"/>
    </w:rPr>
  </w:style>
  <w:style w:type="paragraph" w:customStyle="1" w:styleId="lid">
    <w:name w:val="lid"/>
    <w:basedOn w:val="Standaard"/>
    <w:rsid w:val="00FB4FC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FB4FC4"/>
  </w:style>
  <w:style w:type="character" w:styleId="Hyperlink">
    <w:name w:val="Hyperlink"/>
    <w:basedOn w:val="Standaardalinea-lettertype"/>
    <w:uiPriority w:val="99"/>
    <w:unhideWhenUsed/>
    <w:rsid w:val="002607C0"/>
    <w:rPr>
      <w:strike w:val="0"/>
      <w:dstrike w:val="0"/>
      <w:color w:val="0060D0"/>
      <w:sz w:val="24"/>
      <w:szCs w:val="24"/>
      <w:u w:val="none"/>
      <w:effect w:val="none"/>
    </w:rPr>
  </w:style>
  <w:style w:type="character" w:customStyle="1" w:styleId="Kop3Char">
    <w:name w:val="Kop 3 Char"/>
    <w:basedOn w:val="Standaardalinea-lettertype"/>
    <w:link w:val="Kop3"/>
    <w:uiPriority w:val="9"/>
    <w:rsid w:val="00AA5F75"/>
    <w:rPr>
      <w:rFonts w:asciiTheme="majorHAnsi" w:eastAsiaTheme="majorEastAsia" w:hAnsiTheme="majorHAnsi" w:cstheme="majorBidi"/>
      <w:color w:val="1F4D78" w:themeColor="accent1" w:themeShade="7F"/>
      <w:sz w:val="24"/>
      <w:szCs w:val="24"/>
    </w:rPr>
  </w:style>
  <w:style w:type="character" w:customStyle="1" w:styleId="Kop5Char">
    <w:name w:val="Kop 5 Char"/>
    <w:basedOn w:val="Standaardalinea-lettertype"/>
    <w:link w:val="Kop5"/>
    <w:uiPriority w:val="9"/>
    <w:rsid w:val="007C51BE"/>
    <w:rPr>
      <w:rFonts w:ascii="Times New Roman" w:eastAsia="Times New Roman" w:hAnsi="Times New Roman" w:cs="Times New Roman"/>
      <w:b/>
      <w:bCs/>
      <w:sz w:val="20"/>
      <w:szCs w:val="20"/>
      <w:lang w:eastAsia="nl-NL"/>
    </w:rPr>
  </w:style>
  <w:style w:type="paragraph" w:styleId="Koptekst">
    <w:name w:val="header"/>
    <w:basedOn w:val="Standaard"/>
    <w:link w:val="KoptekstChar"/>
    <w:uiPriority w:val="99"/>
    <w:unhideWhenUsed/>
    <w:rsid w:val="00A83B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3BD1"/>
  </w:style>
  <w:style w:type="paragraph" w:styleId="Voettekst">
    <w:name w:val="footer"/>
    <w:basedOn w:val="Standaard"/>
    <w:link w:val="VoettekstChar"/>
    <w:uiPriority w:val="99"/>
    <w:unhideWhenUsed/>
    <w:rsid w:val="00A83B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3BD1"/>
  </w:style>
  <w:style w:type="paragraph" w:styleId="Lijstalinea">
    <w:name w:val="List Paragraph"/>
    <w:basedOn w:val="Standaard"/>
    <w:uiPriority w:val="34"/>
    <w:qFormat/>
    <w:rsid w:val="00CA1022"/>
    <w:pPr>
      <w:ind w:left="720"/>
      <w:contextualSpacing/>
    </w:pPr>
  </w:style>
  <w:style w:type="character" w:customStyle="1" w:styleId="Kop2Char">
    <w:name w:val="Kop 2 Char"/>
    <w:basedOn w:val="Standaardalinea-lettertype"/>
    <w:link w:val="Kop2"/>
    <w:uiPriority w:val="9"/>
    <w:semiHidden/>
    <w:rsid w:val="0084593E"/>
    <w:rPr>
      <w:rFonts w:asciiTheme="majorHAnsi" w:eastAsiaTheme="majorEastAsia" w:hAnsiTheme="majorHAnsi" w:cstheme="majorBidi"/>
      <w:color w:val="2E74B5" w:themeColor="accent1" w:themeShade="BF"/>
      <w:sz w:val="26"/>
      <w:szCs w:val="26"/>
    </w:rPr>
  </w:style>
  <w:style w:type="character" w:customStyle="1" w:styleId="itemtitlemargin">
    <w:name w:val="item_title_margin"/>
    <w:basedOn w:val="Standaardalinea-lettertype"/>
    <w:rsid w:val="00562549"/>
  </w:style>
  <w:style w:type="paragraph" w:styleId="Ballontekst">
    <w:name w:val="Balloon Text"/>
    <w:basedOn w:val="Standaard"/>
    <w:link w:val="BallontekstChar"/>
    <w:uiPriority w:val="99"/>
    <w:semiHidden/>
    <w:unhideWhenUsed/>
    <w:rsid w:val="00417A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7AE8"/>
    <w:rPr>
      <w:rFonts w:ascii="Tahoma" w:hAnsi="Tahoma" w:cs="Tahoma"/>
      <w:sz w:val="16"/>
      <w:szCs w:val="16"/>
    </w:rPr>
  </w:style>
  <w:style w:type="paragraph" w:styleId="Bijschrift">
    <w:name w:val="caption"/>
    <w:basedOn w:val="Standaard"/>
    <w:next w:val="Standaard"/>
    <w:uiPriority w:val="35"/>
    <w:unhideWhenUsed/>
    <w:qFormat/>
    <w:rsid w:val="002B3C01"/>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5842">
      <w:bodyDiv w:val="1"/>
      <w:marLeft w:val="0"/>
      <w:marRight w:val="0"/>
      <w:marTop w:val="0"/>
      <w:marBottom w:val="0"/>
      <w:divBdr>
        <w:top w:val="none" w:sz="0" w:space="0" w:color="auto"/>
        <w:left w:val="none" w:sz="0" w:space="0" w:color="auto"/>
        <w:bottom w:val="none" w:sz="0" w:space="0" w:color="auto"/>
        <w:right w:val="none" w:sz="0" w:space="0" w:color="auto"/>
      </w:divBdr>
      <w:divsChild>
        <w:div w:id="537933784">
          <w:marLeft w:val="0"/>
          <w:marRight w:val="0"/>
          <w:marTop w:val="0"/>
          <w:marBottom w:val="0"/>
          <w:divBdr>
            <w:top w:val="none" w:sz="0" w:space="0" w:color="auto"/>
            <w:left w:val="none" w:sz="0" w:space="0" w:color="auto"/>
            <w:bottom w:val="none" w:sz="0" w:space="0" w:color="auto"/>
            <w:right w:val="none" w:sz="0" w:space="0" w:color="auto"/>
          </w:divBdr>
          <w:divsChild>
            <w:div w:id="146827452">
              <w:marLeft w:val="0"/>
              <w:marRight w:val="0"/>
              <w:marTop w:val="0"/>
              <w:marBottom w:val="0"/>
              <w:divBdr>
                <w:top w:val="none" w:sz="0" w:space="0" w:color="auto"/>
                <w:left w:val="none" w:sz="0" w:space="0" w:color="auto"/>
                <w:bottom w:val="none" w:sz="0" w:space="0" w:color="auto"/>
                <w:right w:val="none" w:sz="0" w:space="0" w:color="auto"/>
              </w:divBdr>
              <w:divsChild>
                <w:div w:id="1608267837">
                  <w:marLeft w:val="0"/>
                  <w:marRight w:val="0"/>
                  <w:marTop w:val="0"/>
                  <w:marBottom w:val="0"/>
                  <w:divBdr>
                    <w:top w:val="none" w:sz="0" w:space="0" w:color="auto"/>
                    <w:left w:val="none" w:sz="0" w:space="0" w:color="auto"/>
                    <w:bottom w:val="none" w:sz="0" w:space="0" w:color="auto"/>
                    <w:right w:val="none" w:sz="0" w:space="0" w:color="auto"/>
                  </w:divBdr>
                  <w:divsChild>
                    <w:div w:id="561408060">
                      <w:marLeft w:val="0"/>
                      <w:marRight w:val="0"/>
                      <w:marTop w:val="0"/>
                      <w:marBottom w:val="0"/>
                      <w:divBdr>
                        <w:top w:val="none" w:sz="0" w:space="0" w:color="auto"/>
                        <w:left w:val="none" w:sz="0" w:space="0" w:color="auto"/>
                        <w:bottom w:val="none" w:sz="0" w:space="0" w:color="auto"/>
                        <w:right w:val="none" w:sz="0" w:space="0" w:color="auto"/>
                      </w:divBdr>
                      <w:divsChild>
                        <w:div w:id="1388451282">
                          <w:marLeft w:val="0"/>
                          <w:marRight w:val="0"/>
                          <w:marTop w:val="0"/>
                          <w:marBottom w:val="0"/>
                          <w:divBdr>
                            <w:top w:val="none" w:sz="0" w:space="0" w:color="auto"/>
                            <w:left w:val="none" w:sz="0" w:space="0" w:color="auto"/>
                            <w:bottom w:val="none" w:sz="0" w:space="0" w:color="auto"/>
                            <w:right w:val="none" w:sz="0" w:space="0" w:color="auto"/>
                          </w:divBdr>
                          <w:divsChild>
                            <w:div w:id="11752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5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3916">
          <w:marLeft w:val="0"/>
          <w:marRight w:val="0"/>
          <w:marTop w:val="0"/>
          <w:marBottom w:val="0"/>
          <w:divBdr>
            <w:top w:val="none" w:sz="0" w:space="0" w:color="auto"/>
            <w:left w:val="none" w:sz="0" w:space="0" w:color="auto"/>
            <w:bottom w:val="none" w:sz="0" w:space="0" w:color="auto"/>
            <w:right w:val="none" w:sz="0" w:space="0" w:color="auto"/>
          </w:divBdr>
          <w:divsChild>
            <w:div w:id="1390181910">
              <w:marLeft w:val="0"/>
              <w:marRight w:val="0"/>
              <w:marTop w:val="0"/>
              <w:marBottom w:val="0"/>
              <w:divBdr>
                <w:top w:val="none" w:sz="0" w:space="0" w:color="auto"/>
                <w:left w:val="none" w:sz="0" w:space="0" w:color="auto"/>
                <w:bottom w:val="none" w:sz="0" w:space="0" w:color="auto"/>
                <w:right w:val="none" w:sz="0" w:space="0" w:color="auto"/>
              </w:divBdr>
              <w:divsChild>
                <w:div w:id="368840410">
                  <w:marLeft w:val="0"/>
                  <w:marRight w:val="0"/>
                  <w:marTop w:val="0"/>
                  <w:marBottom w:val="0"/>
                  <w:divBdr>
                    <w:top w:val="none" w:sz="0" w:space="0" w:color="auto"/>
                    <w:left w:val="none" w:sz="0" w:space="0" w:color="auto"/>
                    <w:bottom w:val="none" w:sz="0" w:space="0" w:color="auto"/>
                    <w:right w:val="none" w:sz="0" w:space="0" w:color="auto"/>
                  </w:divBdr>
                  <w:divsChild>
                    <w:div w:id="1675035408">
                      <w:marLeft w:val="4725"/>
                      <w:marRight w:val="4725"/>
                      <w:marTop w:val="0"/>
                      <w:marBottom w:val="0"/>
                      <w:divBdr>
                        <w:top w:val="none" w:sz="0" w:space="0" w:color="auto"/>
                        <w:left w:val="none" w:sz="0" w:space="0" w:color="auto"/>
                        <w:bottom w:val="none" w:sz="0" w:space="0" w:color="auto"/>
                        <w:right w:val="none" w:sz="0" w:space="0" w:color="auto"/>
                      </w:divBdr>
                      <w:divsChild>
                        <w:div w:id="238632980">
                          <w:marLeft w:val="0"/>
                          <w:marRight w:val="0"/>
                          <w:marTop w:val="0"/>
                          <w:marBottom w:val="0"/>
                          <w:divBdr>
                            <w:top w:val="none" w:sz="0" w:space="0" w:color="auto"/>
                            <w:left w:val="none" w:sz="0" w:space="0" w:color="auto"/>
                            <w:bottom w:val="none" w:sz="0" w:space="0" w:color="auto"/>
                            <w:right w:val="none" w:sz="0" w:space="0" w:color="auto"/>
                          </w:divBdr>
                          <w:divsChild>
                            <w:div w:id="1495879849">
                              <w:marLeft w:val="0"/>
                              <w:marRight w:val="0"/>
                              <w:marTop w:val="0"/>
                              <w:marBottom w:val="0"/>
                              <w:divBdr>
                                <w:top w:val="none" w:sz="0" w:space="0" w:color="auto"/>
                                <w:left w:val="none" w:sz="0" w:space="0" w:color="auto"/>
                                <w:bottom w:val="none" w:sz="0" w:space="0" w:color="auto"/>
                                <w:right w:val="none" w:sz="0" w:space="0" w:color="auto"/>
                              </w:divBdr>
                              <w:divsChild>
                                <w:div w:id="945382346">
                                  <w:marLeft w:val="0"/>
                                  <w:marRight w:val="0"/>
                                  <w:marTop w:val="0"/>
                                  <w:marBottom w:val="75"/>
                                  <w:divBdr>
                                    <w:top w:val="none" w:sz="0" w:space="0" w:color="auto"/>
                                    <w:left w:val="none" w:sz="0" w:space="0" w:color="auto"/>
                                    <w:bottom w:val="none" w:sz="0" w:space="0" w:color="auto"/>
                                    <w:right w:val="none" w:sz="0" w:space="0" w:color="auto"/>
                                  </w:divBdr>
                                  <w:divsChild>
                                    <w:div w:id="219169031">
                                      <w:marLeft w:val="0"/>
                                      <w:marRight w:val="0"/>
                                      <w:marTop w:val="240"/>
                                      <w:marBottom w:val="240"/>
                                      <w:divBdr>
                                        <w:top w:val="none" w:sz="0" w:space="0" w:color="auto"/>
                                        <w:left w:val="none" w:sz="0" w:space="0" w:color="auto"/>
                                        <w:bottom w:val="none" w:sz="0" w:space="0" w:color="auto"/>
                                        <w:right w:val="none" w:sz="0" w:space="0" w:color="auto"/>
                                      </w:divBdr>
                                      <w:divsChild>
                                        <w:div w:id="258294305">
                                          <w:marLeft w:val="0"/>
                                          <w:marRight w:val="0"/>
                                          <w:marTop w:val="0"/>
                                          <w:marBottom w:val="0"/>
                                          <w:divBdr>
                                            <w:top w:val="none" w:sz="0" w:space="0" w:color="auto"/>
                                            <w:left w:val="none" w:sz="0" w:space="0" w:color="auto"/>
                                            <w:bottom w:val="none" w:sz="0" w:space="0" w:color="auto"/>
                                            <w:right w:val="none" w:sz="0" w:space="0" w:color="auto"/>
                                          </w:divBdr>
                                          <w:divsChild>
                                            <w:div w:id="1923828214">
                                              <w:marLeft w:val="0"/>
                                              <w:marRight w:val="0"/>
                                              <w:marTop w:val="0"/>
                                              <w:marBottom w:val="0"/>
                                              <w:divBdr>
                                                <w:top w:val="none" w:sz="0" w:space="0" w:color="auto"/>
                                                <w:left w:val="none" w:sz="0" w:space="0" w:color="auto"/>
                                                <w:bottom w:val="none" w:sz="0" w:space="0" w:color="auto"/>
                                                <w:right w:val="none" w:sz="0" w:space="0" w:color="auto"/>
                                              </w:divBdr>
                                            </w:div>
                                            <w:div w:id="1150750248">
                                              <w:marLeft w:val="0"/>
                                              <w:marRight w:val="0"/>
                                              <w:marTop w:val="240"/>
                                              <w:marBottom w:val="240"/>
                                              <w:divBdr>
                                                <w:top w:val="none" w:sz="0" w:space="0" w:color="auto"/>
                                                <w:left w:val="none" w:sz="0" w:space="0" w:color="auto"/>
                                                <w:bottom w:val="none" w:sz="0" w:space="0" w:color="auto"/>
                                                <w:right w:val="none" w:sz="0" w:space="0" w:color="auto"/>
                                              </w:divBdr>
                                              <w:divsChild>
                                                <w:div w:id="940843524">
                                                  <w:marLeft w:val="0"/>
                                                  <w:marRight w:val="0"/>
                                                  <w:marTop w:val="0"/>
                                                  <w:marBottom w:val="0"/>
                                                  <w:divBdr>
                                                    <w:top w:val="none" w:sz="0" w:space="0" w:color="auto"/>
                                                    <w:left w:val="none" w:sz="0" w:space="0" w:color="auto"/>
                                                    <w:bottom w:val="none" w:sz="0" w:space="0" w:color="auto"/>
                                                    <w:right w:val="none" w:sz="0" w:space="0" w:color="auto"/>
                                                  </w:divBdr>
                                                  <w:divsChild>
                                                    <w:div w:id="392972124">
                                                      <w:marLeft w:val="0"/>
                                                      <w:marRight w:val="0"/>
                                                      <w:marTop w:val="0"/>
                                                      <w:marBottom w:val="0"/>
                                                      <w:divBdr>
                                                        <w:top w:val="none" w:sz="0" w:space="0" w:color="auto"/>
                                                        <w:left w:val="none" w:sz="0" w:space="0" w:color="auto"/>
                                                        <w:bottom w:val="none" w:sz="0" w:space="0" w:color="auto"/>
                                                        <w:right w:val="none" w:sz="0" w:space="0" w:color="auto"/>
                                                      </w:divBdr>
                                                      <w:divsChild>
                                                        <w:div w:id="20410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261">
                                                  <w:marLeft w:val="0"/>
                                                  <w:marRight w:val="0"/>
                                                  <w:marTop w:val="0"/>
                                                  <w:marBottom w:val="0"/>
                                                  <w:divBdr>
                                                    <w:top w:val="none" w:sz="0" w:space="0" w:color="auto"/>
                                                    <w:left w:val="none" w:sz="0" w:space="0" w:color="auto"/>
                                                    <w:bottom w:val="none" w:sz="0" w:space="0" w:color="auto"/>
                                                    <w:right w:val="none" w:sz="0" w:space="0" w:color="auto"/>
                                                  </w:divBdr>
                                                  <w:divsChild>
                                                    <w:div w:id="866454416">
                                                      <w:marLeft w:val="0"/>
                                                      <w:marRight w:val="0"/>
                                                      <w:marTop w:val="0"/>
                                                      <w:marBottom w:val="0"/>
                                                      <w:divBdr>
                                                        <w:top w:val="none" w:sz="0" w:space="0" w:color="auto"/>
                                                        <w:left w:val="none" w:sz="0" w:space="0" w:color="auto"/>
                                                        <w:bottom w:val="none" w:sz="0" w:space="0" w:color="auto"/>
                                                        <w:right w:val="none" w:sz="0" w:space="0" w:color="auto"/>
                                                      </w:divBdr>
                                                      <w:divsChild>
                                                        <w:div w:id="3071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070772">
      <w:bodyDiv w:val="1"/>
      <w:marLeft w:val="0"/>
      <w:marRight w:val="0"/>
      <w:marTop w:val="0"/>
      <w:marBottom w:val="0"/>
      <w:divBdr>
        <w:top w:val="none" w:sz="0" w:space="0" w:color="auto"/>
        <w:left w:val="none" w:sz="0" w:space="0" w:color="auto"/>
        <w:bottom w:val="none" w:sz="0" w:space="0" w:color="auto"/>
        <w:right w:val="none" w:sz="0" w:space="0" w:color="auto"/>
      </w:divBdr>
      <w:divsChild>
        <w:div w:id="1427964037">
          <w:marLeft w:val="0"/>
          <w:marRight w:val="0"/>
          <w:marTop w:val="0"/>
          <w:marBottom w:val="0"/>
          <w:divBdr>
            <w:top w:val="none" w:sz="0" w:space="0" w:color="auto"/>
            <w:left w:val="none" w:sz="0" w:space="0" w:color="auto"/>
            <w:bottom w:val="none" w:sz="0" w:space="0" w:color="auto"/>
            <w:right w:val="none" w:sz="0" w:space="0" w:color="auto"/>
          </w:divBdr>
          <w:divsChild>
            <w:div w:id="263925402">
              <w:marLeft w:val="0"/>
              <w:marRight w:val="0"/>
              <w:marTop w:val="0"/>
              <w:marBottom w:val="0"/>
              <w:divBdr>
                <w:top w:val="none" w:sz="0" w:space="0" w:color="auto"/>
                <w:left w:val="none" w:sz="0" w:space="0" w:color="auto"/>
                <w:bottom w:val="none" w:sz="0" w:space="0" w:color="auto"/>
                <w:right w:val="none" w:sz="0" w:space="0" w:color="auto"/>
              </w:divBdr>
              <w:divsChild>
                <w:div w:id="317537635">
                  <w:marLeft w:val="0"/>
                  <w:marRight w:val="0"/>
                  <w:marTop w:val="0"/>
                  <w:marBottom w:val="0"/>
                  <w:divBdr>
                    <w:top w:val="none" w:sz="0" w:space="0" w:color="auto"/>
                    <w:left w:val="none" w:sz="0" w:space="0" w:color="auto"/>
                    <w:bottom w:val="none" w:sz="0" w:space="0" w:color="auto"/>
                    <w:right w:val="none" w:sz="0" w:space="0" w:color="auto"/>
                  </w:divBdr>
                  <w:divsChild>
                    <w:div w:id="206142193">
                      <w:marLeft w:val="0"/>
                      <w:marRight w:val="0"/>
                      <w:marTop w:val="0"/>
                      <w:marBottom w:val="0"/>
                      <w:divBdr>
                        <w:top w:val="none" w:sz="0" w:space="0" w:color="auto"/>
                        <w:left w:val="none" w:sz="0" w:space="0" w:color="auto"/>
                        <w:bottom w:val="none" w:sz="0" w:space="0" w:color="auto"/>
                        <w:right w:val="none" w:sz="0" w:space="0" w:color="auto"/>
                      </w:divBdr>
                      <w:divsChild>
                        <w:div w:id="542401847">
                          <w:marLeft w:val="0"/>
                          <w:marRight w:val="0"/>
                          <w:marTop w:val="0"/>
                          <w:marBottom w:val="0"/>
                          <w:divBdr>
                            <w:top w:val="none" w:sz="0" w:space="0" w:color="auto"/>
                            <w:left w:val="none" w:sz="0" w:space="0" w:color="auto"/>
                            <w:bottom w:val="none" w:sz="0" w:space="0" w:color="auto"/>
                            <w:right w:val="none" w:sz="0" w:space="0" w:color="auto"/>
                          </w:divBdr>
                          <w:divsChild>
                            <w:div w:id="16142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058428">
      <w:bodyDiv w:val="1"/>
      <w:marLeft w:val="0"/>
      <w:marRight w:val="0"/>
      <w:marTop w:val="0"/>
      <w:marBottom w:val="0"/>
      <w:divBdr>
        <w:top w:val="none" w:sz="0" w:space="0" w:color="auto"/>
        <w:left w:val="none" w:sz="0" w:space="0" w:color="auto"/>
        <w:bottom w:val="none" w:sz="0" w:space="0" w:color="auto"/>
        <w:right w:val="none" w:sz="0" w:space="0" w:color="auto"/>
      </w:divBdr>
      <w:divsChild>
        <w:div w:id="493375924">
          <w:marLeft w:val="0"/>
          <w:marRight w:val="0"/>
          <w:marTop w:val="0"/>
          <w:marBottom w:val="0"/>
          <w:divBdr>
            <w:top w:val="none" w:sz="0" w:space="0" w:color="auto"/>
            <w:left w:val="none" w:sz="0" w:space="0" w:color="auto"/>
            <w:bottom w:val="none" w:sz="0" w:space="0" w:color="auto"/>
            <w:right w:val="none" w:sz="0" w:space="0" w:color="auto"/>
          </w:divBdr>
          <w:divsChild>
            <w:div w:id="563491501">
              <w:marLeft w:val="0"/>
              <w:marRight w:val="0"/>
              <w:marTop w:val="0"/>
              <w:marBottom w:val="0"/>
              <w:divBdr>
                <w:top w:val="none" w:sz="0" w:space="0" w:color="auto"/>
                <w:left w:val="none" w:sz="0" w:space="0" w:color="auto"/>
                <w:bottom w:val="none" w:sz="0" w:space="0" w:color="auto"/>
                <w:right w:val="none" w:sz="0" w:space="0" w:color="auto"/>
              </w:divBdr>
              <w:divsChild>
                <w:div w:id="83385968">
                  <w:marLeft w:val="0"/>
                  <w:marRight w:val="0"/>
                  <w:marTop w:val="0"/>
                  <w:marBottom w:val="0"/>
                  <w:divBdr>
                    <w:top w:val="none" w:sz="0" w:space="0" w:color="auto"/>
                    <w:left w:val="none" w:sz="0" w:space="0" w:color="auto"/>
                    <w:bottom w:val="none" w:sz="0" w:space="0" w:color="auto"/>
                    <w:right w:val="none" w:sz="0" w:space="0" w:color="auto"/>
                  </w:divBdr>
                  <w:divsChild>
                    <w:div w:id="2112822437">
                      <w:marLeft w:val="0"/>
                      <w:marRight w:val="0"/>
                      <w:marTop w:val="0"/>
                      <w:marBottom w:val="0"/>
                      <w:divBdr>
                        <w:top w:val="none" w:sz="0" w:space="0" w:color="auto"/>
                        <w:left w:val="none" w:sz="0" w:space="0" w:color="auto"/>
                        <w:bottom w:val="none" w:sz="0" w:space="0" w:color="auto"/>
                        <w:right w:val="none" w:sz="0" w:space="0" w:color="auto"/>
                      </w:divBdr>
                      <w:divsChild>
                        <w:div w:id="185600841">
                          <w:marLeft w:val="0"/>
                          <w:marRight w:val="0"/>
                          <w:marTop w:val="0"/>
                          <w:marBottom w:val="0"/>
                          <w:divBdr>
                            <w:top w:val="none" w:sz="0" w:space="0" w:color="auto"/>
                            <w:left w:val="none" w:sz="0" w:space="0" w:color="auto"/>
                            <w:bottom w:val="none" w:sz="0" w:space="0" w:color="auto"/>
                            <w:right w:val="none" w:sz="0" w:space="0" w:color="auto"/>
                          </w:divBdr>
                          <w:divsChild>
                            <w:div w:id="12036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756885">
      <w:bodyDiv w:val="1"/>
      <w:marLeft w:val="0"/>
      <w:marRight w:val="0"/>
      <w:marTop w:val="0"/>
      <w:marBottom w:val="0"/>
      <w:divBdr>
        <w:top w:val="none" w:sz="0" w:space="0" w:color="auto"/>
        <w:left w:val="none" w:sz="0" w:space="0" w:color="auto"/>
        <w:bottom w:val="none" w:sz="0" w:space="0" w:color="auto"/>
        <w:right w:val="none" w:sz="0" w:space="0" w:color="auto"/>
      </w:divBdr>
      <w:divsChild>
        <w:div w:id="757025271">
          <w:marLeft w:val="0"/>
          <w:marRight w:val="0"/>
          <w:marTop w:val="0"/>
          <w:marBottom w:val="0"/>
          <w:divBdr>
            <w:top w:val="none" w:sz="0" w:space="0" w:color="auto"/>
            <w:left w:val="none" w:sz="0" w:space="0" w:color="auto"/>
            <w:bottom w:val="none" w:sz="0" w:space="0" w:color="auto"/>
            <w:right w:val="none" w:sz="0" w:space="0" w:color="auto"/>
          </w:divBdr>
          <w:divsChild>
            <w:div w:id="1553157974">
              <w:marLeft w:val="0"/>
              <w:marRight w:val="0"/>
              <w:marTop w:val="0"/>
              <w:marBottom w:val="0"/>
              <w:divBdr>
                <w:top w:val="none" w:sz="0" w:space="0" w:color="auto"/>
                <w:left w:val="none" w:sz="0" w:space="0" w:color="auto"/>
                <w:bottom w:val="none" w:sz="0" w:space="0" w:color="auto"/>
                <w:right w:val="none" w:sz="0" w:space="0" w:color="auto"/>
              </w:divBdr>
              <w:divsChild>
                <w:div w:id="1730306861">
                  <w:marLeft w:val="0"/>
                  <w:marRight w:val="0"/>
                  <w:marTop w:val="195"/>
                  <w:marBottom w:val="0"/>
                  <w:divBdr>
                    <w:top w:val="none" w:sz="0" w:space="0" w:color="auto"/>
                    <w:left w:val="none" w:sz="0" w:space="0" w:color="auto"/>
                    <w:bottom w:val="none" w:sz="0" w:space="0" w:color="auto"/>
                    <w:right w:val="none" w:sz="0" w:space="0" w:color="auto"/>
                  </w:divBdr>
                  <w:divsChild>
                    <w:div w:id="2132702706">
                      <w:marLeft w:val="0"/>
                      <w:marRight w:val="0"/>
                      <w:marTop w:val="0"/>
                      <w:marBottom w:val="0"/>
                      <w:divBdr>
                        <w:top w:val="none" w:sz="0" w:space="0" w:color="auto"/>
                        <w:left w:val="none" w:sz="0" w:space="0" w:color="auto"/>
                        <w:bottom w:val="none" w:sz="0" w:space="0" w:color="auto"/>
                        <w:right w:val="none" w:sz="0" w:space="0" w:color="auto"/>
                      </w:divBdr>
                      <w:divsChild>
                        <w:div w:id="519587935">
                          <w:marLeft w:val="0"/>
                          <w:marRight w:val="0"/>
                          <w:marTop w:val="0"/>
                          <w:marBottom w:val="0"/>
                          <w:divBdr>
                            <w:top w:val="none" w:sz="0" w:space="0" w:color="auto"/>
                            <w:left w:val="none" w:sz="0" w:space="0" w:color="auto"/>
                            <w:bottom w:val="none" w:sz="0" w:space="0" w:color="auto"/>
                            <w:right w:val="none" w:sz="0" w:space="0" w:color="auto"/>
                          </w:divBdr>
                          <w:divsChild>
                            <w:div w:id="64038498">
                              <w:marLeft w:val="0"/>
                              <w:marRight w:val="0"/>
                              <w:marTop w:val="0"/>
                              <w:marBottom w:val="0"/>
                              <w:divBdr>
                                <w:top w:val="none" w:sz="0" w:space="0" w:color="auto"/>
                                <w:left w:val="none" w:sz="0" w:space="0" w:color="auto"/>
                                <w:bottom w:val="none" w:sz="0" w:space="0" w:color="auto"/>
                                <w:right w:val="none" w:sz="0" w:space="0" w:color="auto"/>
                              </w:divBdr>
                              <w:divsChild>
                                <w:div w:id="584075489">
                                  <w:marLeft w:val="0"/>
                                  <w:marRight w:val="0"/>
                                  <w:marTop w:val="0"/>
                                  <w:marBottom w:val="0"/>
                                  <w:divBdr>
                                    <w:top w:val="none" w:sz="0" w:space="0" w:color="auto"/>
                                    <w:left w:val="none" w:sz="0" w:space="0" w:color="auto"/>
                                    <w:bottom w:val="none" w:sz="0" w:space="0" w:color="auto"/>
                                    <w:right w:val="none" w:sz="0" w:space="0" w:color="auto"/>
                                  </w:divBdr>
                                  <w:divsChild>
                                    <w:div w:id="1218971976">
                                      <w:marLeft w:val="0"/>
                                      <w:marRight w:val="0"/>
                                      <w:marTop w:val="0"/>
                                      <w:marBottom w:val="0"/>
                                      <w:divBdr>
                                        <w:top w:val="none" w:sz="0" w:space="0" w:color="auto"/>
                                        <w:left w:val="none" w:sz="0" w:space="0" w:color="auto"/>
                                        <w:bottom w:val="none" w:sz="0" w:space="0" w:color="auto"/>
                                        <w:right w:val="none" w:sz="0" w:space="0" w:color="auto"/>
                                      </w:divBdr>
                                      <w:divsChild>
                                        <w:div w:id="1429622171">
                                          <w:marLeft w:val="0"/>
                                          <w:marRight w:val="0"/>
                                          <w:marTop w:val="0"/>
                                          <w:marBottom w:val="0"/>
                                          <w:divBdr>
                                            <w:top w:val="none" w:sz="0" w:space="0" w:color="auto"/>
                                            <w:left w:val="none" w:sz="0" w:space="0" w:color="auto"/>
                                            <w:bottom w:val="none" w:sz="0" w:space="0" w:color="auto"/>
                                            <w:right w:val="none" w:sz="0" w:space="0" w:color="auto"/>
                                          </w:divBdr>
                                          <w:divsChild>
                                            <w:div w:id="1278682971">
                                              <w:marLeft w:val="0"/>
                                              <w:marRight w:val="0"/>
                                              <w:marTop w:val="0"/>
                                              <w:marBottom w:val="180"/>
                                              <w:divBdr>
                                                <w:top w:val="none" w:sz="0" w:space="0" w:color="auto"/>
                                                <w:left w:val="none" w:sz="0" w:space="0" w:color="auto"/>
                                                <w:bottom w:val="none" w:sz="0" w:space="0" w:color="auto"/>
                                                <w:right w:val="none" w:sz="0" w:space="0" w:color="auto"/>
                                              </w:divBdr>
                                              <w:divsChild>
                                                <w:div w:id="1345282420">
                                                  <w:marLeft w:val="0"/>
                                                  <w:marRight w:val="0"/>
                                                  <w:marTop w:val="0"/>
                                                  <w:marBottom w:val="0"/>
                                                  <w:divBdr>
                                                    <w:top w:val="none" w:sz="0" w:space="0" w:color="auto"/>
                                                    <w:left w:val="none" w:sz="0" w:space="0" w:color="auto"/>
                                                    <w:bottom w:val="none" w:sz="0" w:space="0" w:color="auto"/>
                                                    <w:right w:val="none" w:sz="0" w:space="0" w:color="auto"/>
                                                  </w:divBdr>
                                                  <w:divsChild>
                                                    <w:div w:id="256450534">
                                                      <w:marLeft w:val="0"/>
                                                      <w:marRight w:val="0"/>
                                                      <w:marTop w:val="0"/>
                                                      <w:marBottom w:val="0"/>
                                                      <w:divBdr>
                                                        <w:top w:val="none" w:sz="0" w:space="0" w:color="auto"/>
                                                        <w:left w:val="none" w:sz="0" w:space="0" w:color="auto"/>
                                                        <w:bottom w:val="none" w:sz="0" w:space="0" w:color="auto"/>
                                                        <w:right w:val="none" w:sz="0" w:space="0" w:color="auto"/>
                                                      </w:divBdr>
                                                      <w:divsChild>
                                                        <w:div w:id="534774611">
                                                          <w:marLeft w:val="0"/>
                                                          <w:marRight w:val="0"/>
                                                          <w:marTop w:val="0"/>
                                                          <w:marBottom w:val="0"/>
                                                          <w:divBdr>
                                                            <w:top w:val="none" w:sz="0" w:space="0" w:color="auto"/>
                                                            <w:left w:val="none" w:sz="0" w:space="0" w:color="auto"/>
                                                            <w:bottom w:val="none" w:sz="0" w:space="0" w:color="auto"/>
                                                            <w:right w:val="none" w:sz="0" w:space="0" w:color="auto"/>
                                                          </w:divBdr>
                                                          <w:divsChild>
                                                            <w:div w:id="1970158997">
                                                              <w:marLeft w:val="0"/>
                                                              <w:marRight w:val="0"/>
                                                              <w:marTop w:val="0"/>
                                                              <w:marBottom w:val="0"/>
                                                              <w:divBdr>
                                                                <w:top w:val="none" w:sz="0" w:space="0" w:color="auto"/>
                                                                <w:left w:val="none" w:sz="0" w:space="0" w:color="auto"/>
                                                                <w:bottom w:val="none" w:sz="0" w:space="0" w:color="auto"/>
                                                                <w:right w:val="none" w:sz="0" w:space="0" w:color="auto"/>
                                                              </w:divBdr>
                                                              <w:divsChild>
                                                                <w:div w:id="1052658219">
                                                                  <w:marLeft w:val="0"/>
                                                                  <w:marRight w:val="0"/>
                                                                  <w:marTop w:val="0"/>
                                                                  <w:marBottom w:val="0"/>
                                                                  <w:divBdr>
                                                                    <w:top w:val="none" w:sz="0" w:space="0" w:color="auto"/>
                                                                    <w:left w:val="none" w:sz="0" w:space="0" w:color="auto"/>
                                                                    <w:bottom w:val="none" w:sz="0" w:space="0" w:color="auto"/>
                                                                    <w:right w:val="none" w:sz="0" w:space="0" w:color="auto"/>
                                                                  </w:divBdr>
                                                                  <w:divsChild>
                                                                    <w:div w:id="749232130">
                                                                      <w:marLeft w:val="0"/>
                                                                      <w:marRight w:val="0"/>
                                                                      <w:marTop w:val="0"/>
                                                                      <w:marBottom w:val="0"/>
                                                                      <w:divBdr>
                                                                        <w:top w:val="none" w:sz="0" w:space="0" w:color="auto"/>
                                                                        <w:left w:val="none" w:sz="0" w:space="0" w:color="auto"/>
                                                                        <w:bottom w:val="none" w:sz="0" w:space="0" w:color="auto"/>
                                                                        <w:right w:val="none" w:sz="0" w:space="0" w:color="auto"/>
                                                                      </w:divBdr>
                                                                      <w:divsChild>
                                                                        <w:div w:id="19255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341154">
      <w:bodyDiv w:val="1"/>
      <w:marLeft w:val="0"/>
      <w:marRight w:val="0"/>
      <w:marTop w:val="0"/>
      <w:marBottom w:val="0"/>
      <w:divBdr>
        <w:top w:val="none" w:sz="0" w:space="0" w:color="auto"/>
        <w:left w:val="none" w:sz="0" w:space="0" w:color="auto"/>
        <w:bottom w:val="none" w:sz="0" w:space="0" w:color="auto"/>
        <w:right w:val="none" w:sz="0" w:space="0" w:color="auto"/>
      </w:divBdr>
      <w:divsChild>
        <w:div w:id="595216356">
          <w:marLeft w:val="0"/>
          <w:marRight w:val="0"/>
          <w:marTop w:val="0"/>
          <w:marBottom w:val="0"/>
          <w:divBdr>
            <w:top w:val="none" w:sz="0" w:space="0" w:color="auto"/>
            <w:left w:val="none" w:sz="0" w:space="0" w:color="auto"/>
            <w:bottom w:val="none" w:sz="0" w:space="0" w:color="auto"/>
            <w:right w:val="none" w:sz="0" w:space="0" w:color="auto"/>
          </w:divBdr>
          <w:divsChild>
            <w:div w:id="2029523146">
              <w:marLeft w:val="0"/>
              <w:marRight w:val="0"/>
              <w:marTop w:val="0"/>
              <w:marBottom w:val="0"/>
              <w:divBdr>
                <w:top w:val="none" w:sz="0" w:space="0" w:color="auto"/>
                <w:left w:val="none" w:sz="0" w:space="0" w:color="auto"/>
                <w:bottom w:val="none" w:sz="0" w:space="0" w:color="auto"/>
                <w:right w:val="none" w:sz="0" w:space="0" w:color="auto"/>
              </w:divBdr>
              <w:divsChild>
                <w:div w:id="58790683">
                  <w:marLeft w:val="0"/>
                  <w:marRight w:val="0"/>
                  <w:marTop w:val="0"/>
                  <w:marBottom w:val="0"/>
                  <w:divBdr>
                    <w:top w:val="none" w:sz="0" w:space="0" w:color="auto"/>
                    <w:left w:val="none" w:sz="0" w:space="0" w:color="auto"/>
                    <w:bottom w:val="none" w:sz="0" w:space="0" w:color="auto"/>
                    <w:right w:val="none" w:sz="0" w:space="0" w:color="auto"/>
                  </w:divBdr>
                  <w:divsChild>
                    <w:div w:id="1976326941">
                      <w:marLeft w:val="0"/>
                      <w:marRight w:val="0"/>
                      <w:marTop w:val="0"/>
                      <w:marBottom w:val="0"/>
                      <w:divBdr>
                        <w:top w:val="none" w:sz="0" w:space="0" w:color="auto"/>
                        <w:left w:val="none" w:sz="0" w:space="0" w:color="auto"/>
                        <w:bottom w:val="none" w:sz="0" w:space="0" w:color="auto"/>
                        <w:right w:val="none" w:sz="0" w:space="0" w:color="auto"/>
                      </w:divBdr>
                      <w:divsChild>
                        <w:div w:id="1851749777">
                          <w:marLeft w:val="0"/>
                          <w:marRight w:val="0"/>
                          <w:marTop w:val="0"/>
                          <w:marBottom w:val="0"/>
                          <w:divBdr>
                            <w:top w:val="none" w:sz="0" w:space="0" w:color="auto"/>
                            <w:left w:val="none" w:sz="0" w:space="0" w:color="auto"/>
                            <w:bottom w:val="none" w:sz="0" w:space="0" w:color="auto"/>
                            <w:right w:val="none" w:sz="0" w:space="0" w:color="auto"/>
                          </w:divBdr>
                          <w:divsChild>
                            <w:div w:id="46867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654777">
      <w:bodyDiv w:val="1"/>
      <w:marLeft w:val="0"/>
      <w:marRight w:val="0"/>
      <w:marTop w:val="0"/>
      <w:marBottom w:val="0"/>
      <w:divBdr>
        <w:top w:val="none" w:sz="0" w:space="0" w:color="auto"/>
        <w:left w:val="none" w:sz="0" w:space="0" w:color="auto"/>
        <w:bottom w:val="none" w:sz="0" w:space="0" w:color="auto"/>
        <w:right w:val="none" w:sz="0" w:space="0" w:color="auto"/>
      </w:divBdr>
      <w:divsChild>
        <w:div w:id="1614168399">
          <w:marLeft w:val="0"/>
          <w:marRight w:val="0"/>
          <w:marTop w:val="0"/>
          <w:marBottom w:val="0"/>
          <w:divBdr>
            <w:top w:val="none" w:sz="0" w:space="0" w:color="auto"/>
            <w:left w:val="none" w:sz="0" w:space="0" w:color="auto"/>
            <w:bottom w:val="none" w:sz="0" w:space="0" w:color="auto"/>
            <w:right w:val="none" w:sz="0" w:space="0" w:color="auto"/>
          </w:divBdr>
          <w:divsChild>
            <w:div w:id="1119494068">
              <w:marLeft w:val="0"/>
              <w:marRight w:val="0"/>
              <w:marTop w:val="0"/>
              <w:marBottom w:val="0"/>
              <w:divBdr>
                <w:top w:val="none" w:sz="0" w:space="0" w:color="auto"/>
                <w:left w:val="none" w:sz="0" w:space="0" w:color="auto"/>
                <w:bottom w:val="none" w:sz="0" w:space="0" w:color="auto"/>
                <w:right w:val="none" w:sz="0" w:space="0" w:color="auto"/>
              </w:divBdr>
              <w:divsChild>
                <w:div w:id="965813406">
                  <w:marLeft w:val="0"/>
                  <w:marRight w:val="0"/>
                  <w:marTop w:val="0"/>
                  <w:marBottom w:val="0"/>
                  <w:divBdr>
                    <w:top w:val="none" w:sz="0" w:space="0" w:color="auto"/>
                    <w:left w:val="none" w:sz="0" w:space="0" w:color="auto"/>
                    <w:bottom w:val="none" w:sz="0" w:space="0" w:color="auto"/>
                    <w:right w:val="none" w:sz="0" w:space="0" w:color="auto"/>
                  </w:divBdr>
                  <w:divsChild>
                    <w:div w:id="1435590661">
                      <w:marLeft w:val="0"/>
                      <w:marRight w:val="0"/>
                      <w:marTop w:val="0"/>
                      <w:marBottom w:val="0"/>
                      <w:divBdr>
                        <w:top w:val="none" w:sz="0" w:space="0" w:color="auto"/>
                        <w:left w:val="none" w:sz="0" w:space="0" w:color="auto"/>
                        <w:bottom w:val="none" w:sz="0" w:space="0" w:color="auto"/>
                        <w:right w:val="none" w:sz="0" w:space="0" w:color="auto"/>
                      </w:divBdr>
                      <w:divsChild>
                        <w:div w:id="335887019">
                          <w:marLeft w:val="0"/>
                          <w:marRight w:val="0"/>
                          <w:marTop w:val="0"/>
                          <w:marBottom w:val="0"/>
                          <w:divBdr>
                            <w:top w:val="none" w:sz="0" w:space="0" w:color="auto"/>
                            <w:left w:val="none" w:sz="0" w:space="0" w:color="auto"/>
                            <w:bottom w:val="none" w:sz="0" w:space="0" w:color="auto"/>
                            <w:right w:val="none" w:sz="0" w:space="0" w:color="auto"/>
                          </w:divBdr>
                          <w:divsChild>
                            <w:div w:id="330526124">
                              <w:marLeft w:val="480"/>
                              <w:marRight w:val="0"/>
                              <w:marTop w:val="0"/>
                              <w:marBottom w:val="0"/>
                              <w:divBdr>
                                <w:top w:val="none" w:sz="0" w:space="0" w:color="auto"/>
                                <w:left w:val="none" w:sz="0" w:space="0" w:color="auto"/>
                                <w:bottom w:val="none" w:sz="0" w:space="0" w:color="auto"/>
                                <w:right w:val="none" w:sz="0" w:space="0" w:color="auto"/>
                              </w:divBdr>
                              <w:divsChild>
                                <w:div w:id="20322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355425">
      <w:bodyDiv w:val="1"/>
      <w:marLeft w:val="0"/>
      <w:marRight w:val="0"/>
      <w:marTop w:val="0"/>
      <w:marBottom w:val="0"/>
      <w:divBdr>
        <w:top w:val="none" w:sz="0" w:space="0" w:color="auto"/>
        <w:left w:val="none" w:sz="0" w:space="0" w:color="auto"/>
        <w:bottom w:val="none" w:sz="0" w:space="0" w:color="auto"/>
        <w:right w:val="none" w:sz="0" w:space="0" w:color="auto"/>
      </w:divBdr>
      <w:divsChild>
        <w:div w:id="1964075193">
          <w:marLeft w:val="-7425"/>
          <w:marRight w:val="0"/>
          <w:marTop w:val="0"/>
          <w:marBottom w:val="0"/>
          <w:divBdr>
            <w:top w:val="none" w:sz="0" w:space="0" w:color="auto"/>
            <w:left w:val="none" w:sz="0" w:space="0" w:color="auto"/>
            <w:bottom w:val="none" w:sz="0" w:space="0" w:color="auto"/>
            <w:right w:val="none" w:sz="0" w:space="0" w:color="auto"/>
          </w:divBdr>
          <w:divsChild>
            <w:div w:id="1809132120">
              <w:marLeft w:val="0"/>
              <w:marRight w:val="0"/>
              <w:marTop w:val="0"/>
              <w:marBottom w:val="0"/>
              <w:divBdr>
                <w:top w:val="none" w:sz="0" w:space="0" w:color="auto"/>
                <w:left w:val="none" w:sz="0" w:space="0" w:color="auto"/>
                <w:bottom w:val="none" w:sz="0" w:space="0" w:color="auto"/>
                <w:right w:val="none" w:sz="0" w:space="0" w:color="auto"/>
              </w:divBdr>
              <w:divsChild>
                <w:div w:id="1357196220">
                  <w:marLeft w:val="0"/>
                  <w:marRight w:val="0"/>
                  <w:marTop w:val="0"/>
                  <w:marBottom w:val="600"/>
                  <w:divBdr>
                    <w:top w:val="none" w:sz="0" w:space="0" w:color="auto"/>
                    <w:left w:val="none" w:sz="0" w:space="0" w:color="auto"/>
                    <w:bottom w:val="none" w:sz="0" w:space="0" w:color="auto"/>
                    <w:right w:val="none" w:sz="0" w:space="0" w:color="auto"/>
                  </w:divBdr>
                </w:div>
                <w:div w:id="125832071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525212441">
      <w:bodyDiv w:val="1"/>
      <w:marLeft w:val="0"/>
      <w:marRight w:val="0"/>
      <w:marTop w:val="0"/>
      <w:marBottom w:val="0"/>
      <w:divBdr>
        <w:top w:val="none" w:sz="0" w:space="0" w:color="auto"/>
        <w:left w:val="none" w:sz="0" w:space="0" w:color="auto"/>
        <w:bottom w:val="none" w:sz="0" w:space="0" w:color="auto"/>
        <w:right w:val="none" w:sz="0" w:space="0" w:color="auto"/>
      </w:divBdr>
      <w:divsChild>
        <w:div w:id="355428200">
          <w:marLeft w:val="0"/>
          <w:marRight w:val="0"/>
          <w:marTop w:val="0"/>
          <w:marBottom w:val="0"/>
          <w:divBdr>
            <w:top w:val="none" w:sz="0" w:space="0" w:color="auto"/>
            <w:left w:val="none" w:sz="0" w:space="0" w:color="auto"/>
            <w:bottom w:val="none" w:sz="0" w:space="0" w:color="auto"/>
            <w:right w:val="none" w:sz="0" w:space="0" w:color="auto"/>
          </w:divBdr>
          <w:divsChild>
            <w:div w:id="1242987743">
              <w:marLeft w:val="0"/>
              <w:marRight w:val="0"/>
              <w:marTop w:val="0"/>
              <w:marBottom w:val="0"/>
              <w:divBdr>
                <w:top w:val="none" w:sz="0" w:space="0" w:color="auto"/>
                <w:left w:val="none" w:sz="0" w:space="0" w:color="auto"/>
                <w:bottom w:val="none" w:sz="0" w:space="0" w:color="auto"/>
                <w:right w:val="none" w:sz="0" w:space="0" w:color="auto"/>
              </w:divBdr>
              <w:divsChild>
                <w:div w:id="1031298473">
                  <w:marLeft w:val="0"/>
                  <w:marRight w:val="0"/>
                  <w:marTop w:val="195"/>
                  <w:marBottom w:val="0"/>
                  <w:divBdr>
                    <w:top w:val="none" w:sz="0" w:space="0" w:color="auto"/>
                    <w:left w:val="none" w:sz="0" w:space="0" w:color="auto"/>
                    <w:bottom w:val="none" w:sz="0" w:space="0" w:color="auto"/>
                    <w:right w:val="none" w:sz="0" w:space="0" w:color="auto"/>
                  </w:divBdr>
                  <w:divsChild>
                    <w:div w:id="2031182326">
                      <w:marLeft w:val="0"/>
                      <w:marRight w:val="0"/>
                      <w:marTop w:val="0"/>
                      <w:marBottom w:val="0"/>
                      <w:divBdr>
                        <w:top w:val="none" w:sz="0" w:space="0" w:color="auto"/>
                        <w:left w:val="none" w:sz="0" w:space="0" w:color="auto"/>
                        <w:bottom w:val="none" w:sz="0" w:space="0" w:color="auto"/>
                        <w:right w:val="none" w:sz="0" w:space="0" w:color="auto"/>
                      </w:divBdr>
                      <w:divsChild>
                        <w:div w:id="380327995">
                          <w:marLeft w:val="0"/>
                          <w:marRight w:val="0"/>
                          <w:marTop w:val="0"/>
                          <w:marBottom w:val="0"/>
                          <w:divBdr>
                            <w:top w:val="none" w:sz="0" w:space="0" w:color="auto"/>
                            <w:left w:val="none" w:sz="0" w:space="0" w:color="auto"/>
                            <w:bottom w:val="none" w:sz="0" w:space="0" w:color="auto"/>
                            <w:right w:val="none" w:sz="0" w:space="0" w:color="auto"/>
                          </w:divBdr>
                          <w:divsChild>
                            <w:div w:id="1598174713">
                              <w:marLeft w:val="0"/>
                              <w:marRight w:val="0"/>
                              <w:marTop w:val="0"/>
                              <w:marBottom w:val="0"/>
                              <w:divBdr>
                                <w:top w:val="none" w:sz="0" w:space="0" w:color="auto"/>
                                <w:left w:val="none" w:sz="0" w:space="0" w:color="auto"/>
                                <w:bottom w:val="none" w:sz="0" w:space="0" w:color="auto"/>
                                <w:right w:val="none" w:sz="0" w:space="0" w:color="auto"/>
                              </w:divBdr>
                              <w:divsChild>
                                <w:div w:id="1777287702">
                                  <w:marLeft w:val="0"/>
                                  <w:marRight w:val="0"/>
                                  <w:marTop w:val="0"/>
                                  <w:marBottom w:val="0"/>
                                  <w:divBdr>
                                    <w:top w:val="none" w:sz="0" w:space="0" w:color="auto"/>
                                    <w:left w:val="none" w:sz="0" w:space="0" w:color="auto"/>
                                    <w:bottom w:val="none" w:sz="0" w:space="0" w:color="auto"/>
                                    <w:right w:val="none" w:sz="0" w:space="0" w:color="auto"/>
                                  </w:divBdr>
                                  <w:divsChild>
                                    <w:div w:id="965429229">
                                      <w:marLeft w:val="0"/>
                                      <w:marRight w:val="0"/>
                                      <w:marTop w:val="0"/>
                                      <w:marBottom w:val="0"/>
                                      <w:divBdr>
                                        <w:top w:val="none" w:sz="0" w:space="0" w:color="auto"/>
                                        <w:left w:val="none" w:sz="0" w:space="0" w:color="auto"/>
                                        <w:bottom w:val="none" w:sz="0" w:space="0" w:color="auto"/>
                                        <w:right w:val="none" w:sz="0" w:space="0" w:color="auto"/>
                                      </w:divBdr>
                                      <w:divsChild>
                                        <w:div w:id="337931607">
                                          <w:marLeft w:val="0"/>
                                          <w:marRight w:val="0"/>
                                          <w:marTop w:val="0"/>
                                          <w:marBottom w:val="0"/>
                                          <w:divBdr>
                                            <w:top w:val="none" w:sz="0" w:space="0" w:color="auto"/>
                                            <w:left w:val="none" w:sz="0" w:space="0" w:color="auto"/>
                                            <w:bottom w:val="none" w:sz="0" w:space="0" w:color="auto"/>
                                            <w:right w:val="none" w:sz="0" w:space="0" w:color="auto"/>
                                          </w:divBdr>
                                          <w:divsChild>
                                            <w:div w:id="1689867153">
                                              <w:marLeft w:val="0"/>
                                              <w:marRight w:val="0"/>
                                              <w:marTop w:val="0"/>
                                              <w:marBottom w:val="180"/>
                                              <w:divBdr>
                                                <w:top w:val="none" w:sz="0" w:space="0" w:color="auto"/>
                                                <w:left w:val="none" w:sz="0" w:space="0" w:color="auto"/>
                                                <w:bottom w:val="none" w:sz="0" w:space="0" w:color="auto"/>
                                                <w:right w:val="none" w:sz="0" w:space="0" w:color="auto"/>
                                              </w:divBdr>
                                              <w:divsChild>
                                                <w:div w:id="1732729051">
                                                  <w:marLeft w:val="0"/>
                                                  <w:marRight w:val="0"/>
                                                  <w:marTop w:val="0"/>
                                                  <w:marBottom w:val="0"/>
                                                  <w:divBdr>
                                                    <w:top w:val="none" w:sz="0" w:space="0" w:color="auto"/>
                                                    <w:left w:val="none" w:sz="0" w:space="0" w:color="auto"/>
                                                    <w:bottom w:val="none" w:sz="0" w:space="0" w:color="auto"/>
                                                    <w:right w:val="none" w:sz="0" w:space="0" w:color="auto"/>
                                                  </w:divBdr>
                                                  <w:divsChild>
                                                    <w:div w:id="1250040393">
                                                      <w:marLeft w:val="0"/>
                                                      <w:marRight w:val="0"/>
                                                      <w:marTop w:val="0"/>
                                                      <w:marBottom w:val="0"/>
                                                      <w:divBdr>
                                                        <w:top w:val="none" w:sz="0" w:space="0" w:color="auto"/>
                                                        <w:left w:val="none" w:sz="0" w:space="0" w:color="auto"/>
                                                        <w:bottom w:val="none" w:sz="0" w:space="0" w:color="auto"/>
                                                        <w:right w:val="none" w:sz="0" w:space="0" w:color="auto"/>
                                                      </w:divBdr>
                                                      <w:divsChild>
                                                        <w:div w:id="1620718160">
                                                          <w:marLeft w:val="0"/>
                                                          <w:marRight w:val="0"/>
                                                          <w:marTop w:val="0"/>
                                                          <w:marBottom w:val="0"/>
                                                          <w:divBdr>
                                                            <w:top w:val="none" w:sz="0" w:space="0" w:color="auto"/>
                                                            <w:left w:val="none" w:sz="0" w:space="0" w:color="auto"/>
                                                            <w:bottom w:val="none" w:sz="0" w:space="0" w:color="auto"/>
                                                            <w:right w:val="none" w:sz="0" w:space="0" w:color="auto"/>
                                                          </w:divBdr>
                                                          <w:divsChild>
                                                            <w:div w:id="243688818">
                                                              <w:marLeft w:val="0"/>
                                                              <w:marRight w:val="0"/>
                                                              <w:marTop w:val="0"/>
                                                              <w:marBottom w:val="0"/>
                                                              <w:divBdr>
                                                                <w:top w:val="none" w:sz="0" w:space="0" w:color="auto"/>
                                                                <w:left w:val="none" w:sz="0" w:space="0" w:color="auto"/>
                                                                <w:bottom w:val="none" w:sz="0" w:space="0" w:color="auto"/>
                                                                <w:right w:val="none" w:sz="0" w:space="0" w:color="auto"/>
                                                              </w:divBdr>
                                                              <w:divsChild>
                                                                <w:div w:id="1872911677">
                                                                  <w:marLeft w:val="0"/>
                                                                  <w:marRight w:val="0"/>
                                                                  <w:marTop w:val="0"/>
                                                                  <w:marBottom w:val="0"/>
                                                                  <w:divBdr>
                                                                    <w:top w:val="none" w:sz="0" w:space="0" w:color="auto"/>
                                                                    <w:left w:val="none" w:sz="0" w:space="0" w:color="auto"/>
                                                                    <w:bottom w:val="none" w:sz="0" w:space="0" w:color="auto"/>
                                                                    <w:right w:val="none" w:sz="0" w:space="0" w:color="auto"/>
                                                                  </w:divBdr>
                                                                  <w:divsChild>
                                                                    <w:div w:id="358549287">
                                                                      <w:marLeft w:val="0"/>
                                                                      <w:marRight w:val="0"/>
                                                                      <w:marTop w:val="0"/>
                                                                      <w:marBottom w:val="0"/>
                                                                      <w:divBdr>
                                                                        <w:top w:val="none" w:sz="0" w:space="0" w:color="auto"/>
                                                                        <w:left w:val="none" w:sz="0" w:space="0" w:color="auto"/>
                                                                        <w:bottom w:val="none" w:sz="0" w:space="0" w:color="auto"/>
                                                                        <w:right w:val="none" w:sz="0" w:space="0" w:color="auto"/>
                                                                      </w:divBdr>
                                                                      <w:divsChild>
                                                                        <w:div w:id="16962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006587">
      <w:bodyDiv w:val="1"/>
      <w:marLeft w:val="0"/>
      <w:marRight w:val="0"/>
      <w:marTop w:val="0"/>
      <w:marBottom w:val="0"/>
      <w:divBdr>
        <w:top w:val="none" w:sz="0" w:space="0" w:color="auto"/>
        <w:left w:val="none" w:sz="0" w:space="0" w:color="auto"/>
        <w:bottom w:val="none" w:sz="0" w:space="0" w:color="auto"/>
        <w:right w:val="none" w:sz="0" w:space="0" w:color="auto"/>
      </w:divBdr>
      <w:divsChild>
        <w:div w:id="977955949">
          <w:marLeft w:val="0"/>
          <w:marRight w:val="0"/>
          <w:marTop w:val="0"/>
          <w:marBottom w:val="0"/>
          <w:divBdr>
            <w:top w:val="none" w:sz="0" w:space="0" w:color="auto"/>
            <w:left w:val="none" w:sz="0" w:space="0" w:color="auto"/>
            <w:bottom w:val="none" w:sz="0" w:space="0" w:color="auto"/>
            <w:right w:val="none" w:sz="0" w:space="0" w:color="auto"/>
          </w:divBdr>
          <w:divsChild>
            <w:div w:id="1941176912">
              <w:marLeft w:val="0"/>
              <w:marRight w:val="0"/>
              <w:marTop w:val="0"/>
              <w:marBottom w:val="0"/>
              <w:divBdr>
                <w:top w:val="none" w:sz="0" w:space="0" w:color="auto"/>
                <w:left w:val="none" w:sz="0" w:space="0" w:color="auto"/>
                <w:bottom w:val="none" w:sz="0" w:space="0" w:color="auto"/>
                <w:right w:val="none" w:sz="0" w:space="0" w:color="auto"/>
              </w:divBdr>
              <w:divsChild>
                <w:div w:id="1322540345">
                  <w:marLeft w:val="0"/>
                  <w:marRight w:val="0"/>
                  <w:marTop w:val="0"/>
                  <w:marBottom w:val="0"/>
                  <w:divBdr>
                    <w:top w:val="none" w:sz="0" w:space="0" w:color="auto"/>
                    <w:left w:val="none" w:sz="0" w:space="0" w:color="auto"/>
                    <w:bottom w:val="none" w:sz="0" w:space="0" w:color="auto"/>
                    <w:right w:val="none" w:sz="0" w:space="0" w:color="auto"/>
                  </w:divBdr>
                  <w:divsChild>
                    <w:div w:id="871040616">
                      <w:marLeft w:val="4725"/>
                      <w:marRight w:val="4725"/>
                      <w:marTop w:val="0"/>
                      <w:marBottom w:val="0"/>
                      <w:divBdr>
                        <w:top w:val="none" w:sz="0" w:space="0" w:color="auto"/>
                        <w:left w:val="none" w:sz="0" w:space="0" w:color="auto"/>
                        <w:bottom w:val="none" w:sz="0" w:space="0" w:color="auto"/>
                        <w:right w:val="none" w:sz="0" w:space="0" w:color="auto"/>
                      </w:divBdr>
                      <w:divsChild>
                        <w:div w:id="1653488779">
                          <w:marLeft w:val="0"/>
                          <w:marRight w:val="0"/>
                          <w:marTop w:val="0"/>
                          <w:marBottom w:val="0"/>
                          <w:divBdr>
                            <w:top w:val="none" w:sz="0" w:space="0" w:color="auto"/>
                            <w:left w:val="none" w:sz="0" w:space="0" w:color="auto"/>
                            <w:bottom w:val="none" w:sz="0" w:space="0" w:color="auto"/>
                            <w:right w:val="none" w:sz="0" w:space="0" w:color="auto"/>
                          </w:divBdr>
                          <w:divsChild>
                            <w:div w:id="930548049">
                              <w:marLeft w:val="0"/>
                              <w:marRight w:val="0"/>
                              <w:marTop w:val="0"/>
                              <w:marBottom w:val="0"/>
                              <w:divBdr>
                                <w:top w:val="none" w:sz="0" w:space="0" w:color="auto"/>
                                <w:left w:val="none" w:sz="0" w:space="0" w:color="auto"/>
                                <w:bottom w:val="none" w:sz="0" w:space="0" w:color="auto"/>
                                <w:right w:val="none" w:sz="0" w:space="0" w:color="auto"/>
                              </w:divBdr>
                              <w:divsChild>
                                <w:div w:id="1530529137">
                                  <w:marLeft w:val="0"/>
                                  <w:marRight w:val="0"/>
                                  <w:marTop w:val="0"/>
                                  <w:marBottom w:val="75"/>
                                  <w:divBdr>
                                    <w:top w:val="none" w:sz="0" w:space="0" w:color="auto"/>
                                    <w:left w:val="none" w:sz="0" w:space="0" w:color="auto"/>
                                    <w:bottom w:val="none" w:sz="0" w:space="0" w:color="auto"/>
                                    <w:right w:val="none" w:sz="0" w:space="0" w:color="auto"/>
                                  </w:divBdr>
                                  <w:divsChild>
                                    <w:div w:id="1067343824">
                                      <w:marLeft w:val="0"/>
                                      <w:marRight w:val="0"/>
                                      <w:marTop w:val="240"/>
                                      <w:marBottom w:val="240"/>
                                      <w:divBdr>
                                        <w:top w:val="none" w:sz="0" w:space="0" w:color="auto"/>
                                        <w:left w:val="none" w:sz="0" w:space="0" w:color="auto"/>
                                        <w:bottom w:val="none" w:sz="0" w:space="0" w:color="auto"/>
                                        <w:right w:val="none" w:sz="0" w:space="0" w:color="auto"/>
                                      </w:divBdr>
                                      <w:divsChild>
                                        <w:div w:id="539173148">
                                          <w:marLeft w:val="0"/>
                                          <w:marRight w:val="0"/>
                                          <w:marTop w:val="0"/>
                                          <w:marBottom w:val="0"/>
                                          <w:divBdr>
                                            <w:top w:val="none" w:sz="0" w:space="0" w:color="auto"/>
                                            <w:left w:val="none" w:sz="0" w:space="0" w:color="auto"/>
                                            <w:bottom w:val="none" w:sz="0" w:space="0" w:color="auto"/>
                                            <w:right w:val="none" w:sz="0" w:space="0" w:color="auto"/>
                                          </w:divBdr>
                                          <w:divsChild>
                                            <w:div w:id="697856212">
                                              <w:marLeft w:val="0"/>
                                              <w:marRight w:val="0"/>
                                              <w:marTop w:val="240"/>
                                              <w:marBottom w:val="240"/>
                                              <w:divBdr>
                                                <w:top w:val="none" w:sz="0" w:space="0" w:color="auto"/>
                                                <w:left w:val="none" w:sz="0" w:space="0" w:color="auto"/>
                                                <w:bottom w:val="none" w:sz="0" w:space="0" w:color="auto"/>
                                                <w:right w:val="none" w:sz="0" w:space="0" w:color="auto"/>
                                              </w:divBdr>
                                              <w:divsChild>
                                                <w:div w:id="2087460354">
                                                  <w:marLeft w:val="0"/>
                                                  <w:marRight w:val="0"/>
                                                  <w:marTop w:val="0"/>
                                                  <w:marBottom w:val="0"/>
                                                  <w:divBdr>
                                                    <w:top w:val="none" w:sz="0" w:space="0" w:color="auto"/>
                                                    <w:left w:val="none" w:sz="0" w:space="0" w:color="auto"/>
                                                    <w:bottom w:val="none" w:sz="0" w:space="0" w:color="auto"/>
                                                    <w:right w:val="none" w:sz="0" w:space="0" w:color="auto"/>
                                                  </w:divBdr>
                                                  <w:divsChild>
                                                    <w:div w:id="1110127015">
                                                      <w:marLeft w:val="0"/>
                                                      <w:marRight w:val="0"/>
                                                      <w:marTop w:val="0"/>
                                                      <w:marBottom w:val="0"/>
                                                      <w:divBdr>
                                                        <w:top w:val="none" w:sz="0" w:space="0" w:color="auto"/>
                                                        <w:left w:val="none" w:sz="0" w:space="0" w:color="auto"/>
                                                        <w:bottom w:val="none" w:sz="0" w:space="0" w:color="auto"/>
                                                        <w:right w:val="none" w:sz="0" w:space="0" w:color="auto"/>
                                                      </w:divBdr>
                                                      <w:divsChild>
                                                        <w:div w:id="4754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64087">
                                                  <w:marLeft w:val="0"/>
                                                  <w:marRight w:val="0"/>
                                                  <w:marTop w:val="0"/>
                                                  <w:marBottom w:val="0"/>
                                                  <w:divBdr>
                                                    <w:top w:val="none" w:sz="0" w:space="0" w:color="auto"/>
                                                    <w:left w:val="none" w:sz="0" w:space="0" w:color="auto"/>
                                                    <w:bottom w:val="none" w:sz="0" w:space="0" w:color="auto"/>
                                                    <w:right w:val="none" w:sz="0" w:space="0" w:color="auto"/>
                                                  </w:divBdr>
                                                  <w:divsChild>
                                                    <w:div w:id="346179958">
                                                      <w:marLeft w:val="0"/>
                                                      <w:marRight w:val="0"/>
                                                      <w:marTop w:val="0"/>
                                                      <w:marBottom w:val="0"/>
                                                      <w:divBdr>
                                                        <w:top w:val="none" w:sz="0" w:space="0" w:color="auto"/>
                                                        <w:left w:val="none" w:sz="0" w:space="0" w:color="auto"/>
                                                        <w:bottom w:val="none" w:sz="0" w:space="0" w:color="auto"/>
                                                        <w:right w:val="none" w:sz="0" w:space="0" w:color="auto"/>
                                                      </w:divBdr>
                                                      <w:divsChild>
                                                        <w:div w:id="1446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3111677">
      <w:bodyDiv w:val="1"/>
      <w:marLeft w:val="0"/>
      <w:marRight w:val="0"/>
      <w:marTop w:val="0"/>
      <w:marBottom w:val="0"/>
      <w:divBdr>
        <w:top w:val="none" w:sz="0" w:space="0" w:color="auto"/>
        <w:left w:val="none" w:sz="0" w:space="0" w:color="auto"/>
        <w:bottom w:val="none" w:sz="0" w:space="0" w:color="auto"/>
        <w:right w:val="none" w:sz="0" w:space="0" w:color="auto"/>
      </w:divBdr>
      <w:divsChild>
        <w:div w:id="175925410">
          <w:marLeft w:val="0"/>
          <w:marRight w:val="0"/>
          <w:marTop w:val="0"/>
          <w:marBottom w:val="0"/>
          <w:divBdr>
            <w:top w:val="none" w:sz="0" w:space="0" w:color="auto"/>
            <w:left w:val="none" w:sz="0" w:space="0" w:color="auto"/>
            <w:bottom w:val="none" w:sz="0" w:space="0" w:color="auto"/>
            <w:right w:val="none" w:sz="0" w:space="0" w:color="auto"/>
          </w:divBdr>
          <w:divsChild>
            <w:div w:id="1999770075">
              <w:marLeft w:val="0"/>
              <w:marRight w:val="0"/>
              <w:marTop w:val="0"/>
              <w:marBottom w:val="0"/>
              <w:divBdr>
                <w:top w:val="none" w:sz="0" w:space="0" w:color="auto"/>
                <w:left w:val="none" w:sz="0" w:space="0" w:color="auto"/>
                <w:bottom w:val="none" w:sz="0" w:space="0" w:color="auto"/>
                <w:right w:val="none" w:sz="0" w:space="0" w:color="auto"/>
              </w:divBdr>
              <w:divsChild>
                <w:div w:id="857160077">
                  <w:marLeft w:val="0"/>
                  <w:marRight w:val="0"/>
                  <w:marTop w:val="0"/>
                  <w:marBottom w:val="0"/>
                  <w:divBdr>
                    <w:top w:val="none" w:sz="0" w:space="0" w:color="auto"/>
                    <w:left w:val="none" w:sz="0" w:space="0" w:color="auto"/>
                    <w:bottom w:val="none" w:sz="0" w:space="0" w:color="auto"/>
                    <w:right w:val="none" w:sz="0" w:space="0" w:color="auto"/>
                  </w:divBdr>
                  <w:divsChild>
                    <w:div w:id="21518904">
                      <w:marLeft w:val="0"/>
                      <w:marRight w:val="0"/>
                      <w:marTop w:val="0"/>
                      <w:marBottom w:val="0"/>
                      <w:divBdr>
                        <w:top w:val="none" w:sz="0" w:space="0" w:color="auto"/>
                        <w:left w:val="none" w:sz="0" w:space="0" w:color="auto"/>
                        <w:bottom w:val="none" w:sz="0" w:space="0" w:color="auto"/>
                        <w:right w:val="none" w:sz="0" w:space="0" w:color="auto"/>
                      </w:divBdr>
                      <w:divsChild>
                        <w:div w:id="1503275057">
                          <w:marLeft w:val="0"/>
                          <w:marRight w:val="0"/>
                          <w:marTop w:val="0"/>
                          <w:marBottom w:val="0"/>
                          <w:divBdr>
                            <w:top w:val="none" w:sz="0" w:space="0" w:color="auto"/>
                            <w:left w:val="none" w:sz="0" w:space="0" w:color="auto"/>
                            <w:bottom w:val="none" w:sz="0" w:space="0" w:color="auto"/>
                            <w:right w:val="none" w:sz="0" w:space="0" w:color="auto"/>
                          </w:divBdr>
                          <w:divsChild>
                            <w:div w:id="9907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77674">
      <w:bodyDiv w:val="1"/>
      <w:marLeft w:val="0"/>
      <w:marRight w:val="0"/>
      <w:marTop w:val="0"/>
      <w:marBottom w:val="0"/>
      <w:divBdr>
        <w:top w:val="none" w:sz="0" w:space="0" w:color="auto"/>
        <w:left w:val="none" w:sz="0" w:space="0" w:color="auto"/>
        <w:bottom w:val="none" w:sz="0" w:space="0" w:color="auto"/>
        <w:right w:val="none" w:sz="0" w:space="0" w:color="auto"/>
      </w:divBdr>
      <w:divsChild>
        <w:div w:id="49153373">
          <w:marLeft w:val="0"/>
          <w:marRight w:val="0"/>
          <w:marTop w:val="0"/>
          <w:marBottom w:val="0"/>
          <w:divBdr>
            <w:top w:val="none" w:sz="0" w:space="0" w:color="auto"/>
            <w:left w:val="none" w:sz="0" w:space="0" w:color="auto"/>
            <w:bottom w:val="none" w:sz="0" w:space="0" w:color="auto"/>
            <w:right w:val="none" w:sz="0" w:space="0" w:color="auto"/>
          </w:divBdr>
          <w:divsChild>
            <w:div w:id="1167596522">
              <w:marLeft w:val="0"/>
              <w:marRight w:val="0"/>
              <w:marTop w:val="0"/>
              <w:marBottom w:val="0"/>
              <w:divBdr>
                <w:top w:val="none" w:sz="0" w:space="0" w:color="auto"/>
                <w:left w:val="none" w:sz="0" w:space="0" w:color="auto"/>
                <w:bottom w:val="none" w:sz="0" w:space="0" w:color="auto"/>
                <w:right w:val="none" w:sz="0" w:space="0" w:color="auto"/>
              </w:divBdr>
              <w:divsChild>
                <w:div w:id="1727292051">
                  <w:marLeft w:val="0"/>
                  <w:marRight w:val="0"/>
                  <w:marTop w:val="0"/>
                  <w:marBottom w:val="0"/>
                  <w:divBdr>
                    <w:top w:val="none" w:sz="0" w:space="0" w:color="auto"/>
                    <w:left w:val="none" w:sz="0" w:space="0" w:color="auto"/>
                    <w:bottom w:val="none" w:sz="0" w:space="0" w:color="auto"/>
                    <w:right w:val="none" w:sz="0" w:space="0" w:color="auto"/>
                  </w:divBdr>
                  <w:divsChild>
                    <w:div w:id="242686203">
                      <w:marLeft w:val="0"/>
                      <w:marRight w:val="0"/>
                      <w:marTop w:val="0"/>
                      <w:marBottom w:val="0"/>
                      <w:divBdr>
                        <w:top w:val="none" w:sz="0" w:space="0" w:color="auto"/>
                        <w:left w:val="none" w:sz="0" w:space="0" w:color="auto"/>
                        <w:bottom w:val="none" w:sz="0" w:space="0" w:color="auto"/>
                        <w:right w:val="none" w:sz="0" w:space="0" w:color="auto"/>
                      </w:divBdr>
                      <w:divsChild>
                        <w:div w:id="1486898765">
                          <w:marLeft w:val="0"/>
                          <w:marRight w:val="0"/>
                          <w:marTop w:val="0"/>
                          <w:marBottom w:val="0"/>
                          <w:divBdr>
                            <w:top w:val="none" w:sz="0" w:space="0" w:color="auto"/>
                            <w:left w:val="none" w:sz="0" w:space="0" w:color="auto"/>
                            <w:bottom w:val="none" w:sz="0" w:space="0" w:color="auto"/>
                            <w:right w:val="none" w:sz="0" w:space="0" w:color="auto"/>
                          </w:divBdr>
                          <w:divsChild>
                            <w:div w:id="20301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457443">
      <w:bodyDiv w:val="1"/>
      <w:marLeft w:val="0"/>
      <w:marRight w:val="0"/>
      <w:marTop w:val="0"/>
      <w:marBottom w:val="0"/>
      <w:divBdr>
        <w:top w:val="none" w:sz="0" w:space="0" w:color="auto"/>
        <w:left w:val="none" w:sz="0" w:space="0" w:color="auto"/>
        <w:bottom w:val="none" w:sz="0" w:space="0" w:color="auto"/>
        <w:right w:val="none" w:sz="0" w:space="0" w:color="auto"/>
      </w:divBdr>
      <w:divsChild>
        <w:div w:id="906572779">
          <w:marLeft w:val="0"/>
          <w:marRight w:val="0"/>
          <w:marTop w:val="0"/>
          <w:marBottom w:val="0"/>
          <w:divBdr>
            <w:top w:val="none" w:sz="0" w:space="0" w:color="auto"/>
            <w:left w:val="none" w:sz="0" w:space="0" w:color="auto"/>
            <w:bottom w:val="none" w:sz="0" w:space="0" w:color="auto"/>
            <w:right w:val="none" w:sz="0" w:space="0" w:color="auto"/>
          </w:divBdr>
          <w:divsChild>
            <w:div w:id="994721247">
              <w:marLeft w:val="0"/>
              <w:marRight w:val="0"/>
              <w:marTop w:val="0"/>
              <w:marBottom w:val="0"/>
              <w:divBdr>
                <w:top w:val="none" w:sz="0" w:space="0" w:color="auto"/>
                <w:left w:val="none" w:sz="0" w:space="0" w:color="auto"/>
                <w:bottom w:val="none" w:sz="0" w:space="0" w:color="auto"/>
                <w:right w:val="none" w:sz="0" w:space="0" w:color="auto"/>
              </w:divBdr>
              <w:divsChild>
                <w:div w:id="3989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2188">
      <w:bodyDiv w:val="1"/>
      <w:marLeft w:val="0"/>
      <w:marRight w:val="0"/>
      <w:marTop w:val="0"/>
      <w:marBottom w:val="0"/>
      <w:divBdr>
        <w:top w:val="none" w:sz="0" w:space="0" w:color="auto"/>
        <w:left w:val="none" w:sz="0" w:space="0" w:color="auto"/>
        <w:bottom w:val="none" w:sz="0" w:space="0" w:color="auto"/>
        <w:right w:val="none" w:sz="0" w:space="0" w:color="auto"/>
      </w:divBdr>
      <w:divsChild>
        <w:div w:id="1127890613">
          <w:marLeft w:val="0"/>
          <w:marRight w:val="0"/>
          <w:marTop w:val="0"/>
          <w:marBottom w:val="0"/>
          <w:divBdr>
            <w:top w:val="none" w:sz="0" w:space="0" w:color="auto"/>
            <w:left w:val="none" w:sz="0" w:space="0" w:color="auto"/>
            <w:bottom w:val="none" w:sz="0" w:space="0" w:color="auto"/>
            <w:right w:val="none" w:sz="0" w:space="0" w:color="auto"/>
          </w:divBdr>
          <w:divsChild>
            <w:div w:id="1541242560">
              <w:marLeft w:val="0"/>
              <w:marRight w:val="0"/>
              <w:marTop w:val="0"/>
              <w:marBottom w:val="0"/>
              <w:divBdr>
                <w:top w:val="none" w:sz="0" w:space="0" w:color="auto"/>
                <w:left w:val="none" w:sz="0" w:space="0" w:color="auto"/>
                <w:bottom w:val="none" w:sz="0" w:space="0" w:color="auto"/>
                <w:right w:val="none" w:sz="0" w:space="0" w:color="auto"/>
              </w:divBdr>
              <w:divsChild>
                <w:div w:id="1399666988">
                  <w:marLeft w:val="0"/>
                  <w:marRight w:val="0"/>
                  <w:marTop w:val="195"/>
                  <w:marBottom w:val="0"/>
                  <w:divBdr>
                    <w:top w:val="none" w:sz="0" w:space="0" w:color="auto"/>
                    <w:left w:val="none" w:sz="0" w:space="0" w:color="auto"/>
                    <w:bottom w:val="none" w:sz="0" w:space="0" w:color="auto"/>
                    <w:right w:val="none" w:sz="0" w:space="0" w:color="auto"/>
                  </w:divBdr>
                  <w:divsChild>
                    <w:div w:id="320159190">
                      <w:marLeft w:val="0"/>
                      <w:marRight w:val="0"/>
                      <w:marTop w:val="0"/>
                      <w:marBottom w:val="0"/>
                      <w:divBdr>
                        <w:top w:val="none" w:sz="0" w:space="0" w:color="auto"/>
                        <w:left w:val="none" w:sz="0" w:space="0" w:color="auto"/>
                        <w:bottom w:val="none" w:sz="0" w:space="0" w:color="auto"/>
                        <w:right w:val="none" w:sz="0" w:space="0" w:color="auto"/>
                      </w:divBdr>
                      <w:divsChild>
                        <w:div w:id="194775194">
                          <w:marLeft w:val="0"/>
                          <w:marRight w:val="0"/>
                          <w:marTop w:val="0"/>
                          <w:marBottom w:val="0"/>
                          <w:divBdr>
                            <w:top w:val="none" w:sz="0" w:space="0" w:color="auto"/>
                            <w:left w:val="none" w:sz="0" w:space="0" w:color="auto"/>
                            <w:bottom w:val="none" w:sz="0" w:space="0" w:color="auto"/>
                            <w:right w:val="none" w:sz="0" w:space="0" w:color="auto"/>
                          </w:divBdr>
                          <w:divsChild>
                            <w:div w:id="552236461">
                              <w:marLeft w:val="0"/>
                              <w:marRight w:val="0"/>
                              <w:marTop w:val="0"/>
                              <w:marBottom w:val="0"/>
                              <w:divBdr>
                                <w:top w:val="none" w:sz="0" w:space="0" w:color="auto"/>
                                <w:left w:val="none" w:sz="0" w:space="0" w:color="auto"/>
                                <w:bottom w:val="none" w:sz="0" w:space="0" w:color="auto"/>
                                <w:right w:val="none" w:sz="0" w:space="0" w:color="auto"/>
                              </w:divBdr>
                              <w:divsChild>
                                <w:div w:id="1962221224">
                                  <w:marLeft w:val="0"/>
                                  <w:marRight w:val="0"/>
                                  <w:marTop w:val="0"/>
                                  <w:marBottom w:val="0"/>
                                  <w:divBdr>
                                    <w:top w:val="none" w:sz="0" w:space="0" w:color="auto"/>
                                    <w:left w:val="none" w:sz="0" w:space="0" w:color="auto"/>
                                    <w:bottom w:val="none" w:sz="0" w:space="0" w:color="auto"/>
                                    <w:right w:val="none" w:sz="0" w:space="0" w:color="auto"/>
                                  </w:divBdr>
                                  <w:divsChild>
                                    <w:div w:id="1932812134">
                                      <w:marLeft w:val="0"/>
                                      <w:marRight w:val="0"/>
                                      <w:marTop w:val="0"/>
                                      <w:marBottom w:val="0"/>
                                      <w:divBdr>
                                        <w:top w:val="none" w:sz="0" w:space="0" w:color="auto"/>
                                        <w:left w:val="none" w:sz="0" w:space="0" w:color="auto"/>
                                        <w:bottom w:val="none" w:sz="0" w:space="0" w:color="auto"/>
                                        <w:right w:val="none" w:sz="0" w:space="0" w:color="auto"/>
                                      </w:divBdr>
                                      <w:divsChild>
                                        <w:div w:id="809903236">
                                          <w:marLeft w:val="0"/>
                                          <w:marRight w:val="0"/>
                                          <w:marTop w:val="0"/>
                                          <w:marBottom w:val="0"/>
                                          <w:divBdr>
                                            <w:top w:val="none" w:sz="0" w:space="0" w:color="auto"/>
                                            <w:left w:val="none" w:sz="0" w:space="0" w:color="auto"/>
                                            <w:bottom w:val="none" w:sz="0" w:space="0" w:color="auto"/>
                                            <w:right w:val="none" w:sz="0" w:space="0" w:color="auto"/>
                                          </w:divBdr>
                                          <w:divsChild>
                                            <w:div w:id="1120340263">
                                              <w:marLeft w:val="0"/>
                                              <w:marRight w:val="0"/>
                                              <w:marTop w:val="0"/>
                                              <w:marBottom w:val="180"/>
                                              <w:divBdr>
                                                <w:top w:val="none" w:sz="0" w:space="0" w:color="auto"/>
                                                <w:left w:val="none" w:sz="0" w:space="0" w:color="auto"/>
                                                <w:bottom w:val="none" w:sz="0" w:space="0" w:color="auto"/>
                                                <w:right w:val="none" w:sz="0" w:space="0" w:color="auto"/>
                                              </w:divBdr>
                                              <w:divsChild>
                                                <w:div w:id="622619961">
                                                  <w:marLeft w:val="0"/>
                                                  <w:marRight w:val="0"/>
                                                  <w:marTop w:val="0"/>
                                                  <w:marBottom w:val="0"/>
                                                  <w:divBdr>
                                                    <w:top w:val="none" w:sz="0" w:space="0" w:color="auto"/>
                                                    <w:left w:val="none" w:sz="0" w:space="0" w:color="auto"/>
                                                    <w:bottom w:val="none" w:sz="0" w:space="0" w:color="auto"/>
                                                    <w:right w:val="none" w:sz="0" w:space="0" w:color="auto"/>
                                                  </w:divBdr>
                                                  <w:divsChild>
                                                    <w:div w:id="92669917">
                                                      <w:marLeft w:val="0"/>
                                                      <w:marRight w:val="0"/>
                                                      <w:marTop w:val="0"/>
                                                      <w:marBottom w:val="0"/>
                                                      <w:divBdr>
                                                        <w:top w:val="none" w:sz="0" w:space="0" w:color="auto"/>
                                                        <w:left w:val="none" w:sz="0" w:space="0" w:color="auto"/>
                                                        <w:bottom w:val="none" w:sz="0" w:space="0" w:color="auto"/>
                                                        <w:right w:val="none" w:sz="0" w:space="0" w:color="auto"/>
                                                      </w:divBdr>
                                                      <w:divsChild>
                                                        <w:div w:id="1221089573">
                                                          <w:marLeft w:val="0"/>
                                                          <w:marRight w:val="0"/>
                                                          <w:marTop w:val="0"/>
                                                          <w:marBottom w:val="0"/>
                                                          <w:divBdr>
                                                            <w:top w:val="none" w:sz="0" w:space="0" w:color="auto"/>
                                                            <w:left w:val="none" w:sz="0" w:space="0" w:color="auto"/>
                                                            <w:bottom w:val="none" w:sz="0" w:space="0" w:color="auto"/>
                                                            <w:right w:val="none" w:sz="0" w:space="0" w:color="auto"/>
                                                          </w:divBdr>
                                                          <w:divsChild>
                                                            <w:div w:id="742458563">
                                                              <w:marLeft w:val="0"/>
                                                              <w:marRight w:val="0"/>
                                                              <w:marTop w:val="0"/>
                                                              <w:marBottom w:val="0"/>
                                                              <w:divBdr>
                                                                <w:top w:val="none" w:sz="0" w:space="0" w:color="auto"/>
                                                                <w:left w:val="none" w:sz="0" w:space="0" w:color="auto"/>
                                                                <w:bottom w:val="none" w:sz="0" w:space="0" w:color="auto"/>
                                                                <w:right w:val="none" w:sz="0" w:space="0" w:color="auto"/>
                                                              </w:divBdr>
                                                              <w:divsChild>
                                                                <w:div w:id="1761364354">
                                                                  <w:marLeft w:val="0"/>
                                                                  <w:marRight w:val="0"/>
                                                                  <w:marTop w:val="0"/>
                                                                  <w:marBottom w:val="0"/>
                                                                  <w:divBdr>
                                                                    <w:top w:val="none" w:sz="0" w:space="0" w:color="auto"/>
                                                                    <w:left w:val="none" w:sz="0" w:space="0" w:color="auto"/>
                                                                    <w:bottom w:val="none" w:sz="0" w:space="0" w:color="auto"/>
                                                                    <w:right w:val="none" w:sz="0" w:space="0" w:color="auto"/>
                                                                  </w:divBdr>
                                                                  <w:divsChild>
                                                                    <w:div w:id="1888638571">
                                                                      <w:marLeft w:val="0"/>
                                                                      <w:marRight w:val="0"/>
                                                                      <w:marTop w:val="0"/>
                                                                      <w:marBottom w:val="0"/>
                                                                      <w:divBdr>
                                                                        <w:top w:val="none" w:sz="0" w:space="0" w:color="auto"/>
                                                                        <w:left w:val="none" w:sz="0" w:space="0" w:color="auto"/>
                                                                        <w:bottom w:val="none" w:sz="0" w:space="0" w:color="auto"/>
                                                                        <w:right w:val="none" w:sz="0" w:space="0" w:color="auto"/>
                                                                      </w:divBdr>
                                                                      <w:divsChild>
                                                                        <w:div w:id="10454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018847">
      <w:bodyDiv w:val="1"/>
      <w:marLeft w:val="0"/>
      <w:marRight w:val="0"/>
      <w:marTop w:val="0"/>
      <w:marBottom w:val="0"/>
      <w:divBdr>
        <w:top w:val="none" w:sz="0" w:space="0" w:color="auto"/>
        <w:left w:val="none" w:sz="0" w:space="0" w:color="auto"/>
        <w:bottom w:val="none" w:sz="0" w:space="0" w:color="auto"/>
        <w:right w:val="none" w:sz="0" w:space="0" w:color="auto"/>
      </w:divBdr>
      <w:divsChild>
        <w:div w:id="2000183875">
          <w:marLeft w:val="0"/>
          <w:marRight w:val="0"/>
          <w:marTop w:val="0"/>
          <w:marBottom w:val="0"/>
          <w:divBdr>
            <w:top w:val="none" w:sz="0" w:space="0" w:color="auto"/>
            <w:left w:val="none" w:sz="0" w:space="0" w:color="auto"/>
            <w:bottom w:val="none" w:sz="0" w:space="0" w:color="auto"/>
            <w:right w:val="none" w:sz="0" w:space="0" w:color="auto"/>
          </w:divBdr>
          <w:divsChild>
            <w:div w:id="1351685204">
              <w:marLeft w:val="0"/>
              <w:marRight w:val="0"/>
              <w:marTop w:val="0"/>
              <w:marBottom w:val="0"/>
              <w:divBdr>
                <w:top w:val="none" w:sz="0" w:space="0" w:color="auto"/>
                <w:left w:val="none" w:sz="0" w:space="0" w:color="auto"/>
                <w:bottom w:val="none" w:sz="0" w:space="0" w:color="auto"/>
                <w:right w:val="none" w:sz="0" w:space="0" w:color="auto"/>
              </w:divBdr>
              <w:divsChild>
                <w:div w:id="952243904">
                  <w:marLeft w:val="0"/>
                  <w:marRight w:val="0"/>
                  <w:marTop w:val="0"/>
                  <w:marBottom w:val="0"/>
                  <w:divBdr>
                    <w:top w:val="none" w:sz="0" w:space="0" w:color="auto"/>
                    <w:left w:val="none" w:sz="0" w:space="0" w:color="auto"/>
                    <w:bottom w:val="none" w:sz="0" w:space="0" w:color="auto"/>
                    <w:right w:val="none" w:sz="0" w:space="0" w:color="auto"/>
                  </w:divBdr>
                  <w:divsChild>
                    <w:div w:id="1565069598">
                      <w:marLeft w:val="0"/>
                      <w:marRight w:val="0"/>
                      <w:marTop w:val="0"/>
                      <w:marBottom w:val="0"/>
                      <w:divBdr>
                        <w:top w:val="none" w:sz="0" w:space="0" w:color="auto"/>
                        <w:left w:val="none" w:sz="0" w:space="0" w:color="auto"/>
                        <w:bottom w:val="none" w:sz="0" w:space="0" w:color="auto"/>
                        <w:right w:val="none" w:sz="0" w:space="0" w:color="auto"/>
                      </w:divBdr>
                      <w:divsChild>
                        <w:div w:id="495926535">
                          <w:marLeft w:val="0"/>
                          <w:marRight w:val="0"/>
                          <w:marTop w:val="0"/>
                          <w:marBottom w:val="0"/>
                          <w:divBdr>
                            <w:top w:val="none" w:sz="0" w:space="0" w:color="auto"/>
                            <w:left w:val="none" w:sz="0" w:space="0" w:color="auto"/>
                            <w:bottom w:val="none" w:sz="0" w:space="0" w:color="auto"/>
                            <w:right w:val="none" w:sz="0" w:space="0" w:color="auto"/>
                          </w:divBdr>
                          <w:divsChild>
                            <w:div w:id="1529757491">
                              <w:marLeft w:val="450"/>
                              <w:marRight w:val="150"/>
                              <w:marTop w:val="120"/>
                              <w:marBottom w:val="480"/>
                              <w:divBdr>
                                <w:top w:val="none" w:sz="0" w:space="0" w:color="auto"/>
                                <w:left w:val="none" w:sz="0" w:space="0" w:color="auto"/>
                                <w:bottom w:val="none" w:sz="0" w:space="0" w:color="auto"/>
                                <w:right w:val="none" w:sz="0" w:space="0" w:color="auto"/>
                              </w:divBdr>
                              <w:divsChild>
                                <w:div w:id="501553513">
                                  <w:marLeft w:val="0"/>
                                  <w:marRight w:val="0"/>
                                  <w:marTop w:val="0"/>
                                  <w:marBottom w:val="0"/>
                                  <w:divBdr>
                                    <w:top w:val="none" w:sz="0" w:space="0" w:color="auto"/>
                                    <w:left w:val="none" w:sz="0" w:space="0" w:color="auto"/>
                                    <w:bottom w:val="none" w:sz="0" w:space="0" w:color="auto"/>
                                    <w:right w:val="none" w:sz="0" w:space="0" w:color="auto"/>
                                  </w:divBdr>
                                  <w:divsChild>
                                    <w:div w:id="1176655899">
                                      <w:marLeft w:val="0"/>
                                      <w:marRight w:val="0"/>
                                      <w:marTop w:val="0"/>
                                      <w:marBottom w:val="48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600844718">
                                              <w:marLeft w:val="0"/>
                                              <w:marRight w:val="0"/>
                                              <w:marTop w:val="0"/>
                                              <w:marBottom w:val="0"/>
                                              <w:divBdr>
                                                <w:top w:val="none" w:sz="0" w:space="0" w:color="auto"/>
                                                <w:left w:val="none" w:sz="0" w:space="0" w:color="auto"/>
                                                <w:bottom w:val="none" w:sz="0" w:space="0" w:color="auto"/>
                                                <w:right w:val="none" w:sz="0" w:space="0" w:color="auto"/>
                                              </w:divBdr>
                                              <w:divsChild>
                                                <w:div w:id="62415349">
                                                  <w:marLeft w:val="0"/>
                                                  <w:marRight w:val="0"/>
                                                  <w:marTop w:val="0"/>
                                                  <w:marBottom w:val="480"/>
                                                  <w:divBdr>
                                                    <w:top w:val="none" w:sz="0" w:space="0" w:color="auto"/>
                                                    <w:left w:val="none" w:sz="0" w:space="0" w:color="auto"/>
                                                    <w:bottom w:val="none" w:sz="0" w:space="0" w:color="auto"/>
                                                    <w:right w:val="none" w:sz="0" w:space="0" w:color="auto"/>
                                                  </w:divBdr>
                                                  <w:divsChild>
                                                    <w:div w:id="772478711">
                                                      <w:marLeft w:val="0"/>
                                                      <w:marRight w:val="0"/>
                                                      <w:marTop w:val="0"/>
                                                      <w:marBottom w:val="0"/>
                                                      <w:divBdr>
                                                        <w:top w:val="none" w:sz="0" w:space="0" w:color="auto"/>
                                                        <w:left w:val="none" w:sz="0" w:space="0" w:color="auto"/>
                                                        <w:bottom w:val="none" w:sz="0" w:space="0" w:color="auto"/>
                                                        <w:right w:val="none" w:sz="0" w:space="0" w:color="auto"/>
                                                      </w:divBdr>
                                                      <w:divsChild>
                                                        <w:div w:id="853960309">
                                                          <w:marLeft w:val="0"/>
                                                          <w:marRight w:val="0"/>
                                                          <w:marTop w:val="0"/>
                                                          <w:marBottom w:val="0"/>
                                                          <w:divBdr>
                                                            <w:top w:val="none" w:sz="0" w:space="0" w:color="auto"/>
                                                            <w:left w:val="none" w:sz="0" w:space="0" w:color="auto"/>
                                                            <w:bottom w:val="none" w:sz="0" w:space="0" w:color="auto"/>
                                                            <w:right w:val="none" w:sz="0" w:space="0" w:color="auto"/>
                                                          </w:divBdr>
                                                          <w:divsChild>
                                                            <w:div w:id="1139492119">
                                                              <w:marLeft w:val="0"/>
                                                              <w:marRight w:val="0"/>
                                                              <w:marTop w:val="0"/>
                                                              <w:marBottom w:val="0"/>
                                                              <w:divBdr>
                                                                <w:top w:val="none" w:sz="0" w:space="0" w:color="auto"/>
                                                                <w:left w:val="none" w:sz="0" w:space="0" w:color="auto"/>
                                                                <w:bottom w:val="none" w:sz="0" w:space="0" w:color="auto"/>
                                                                <w:right w:val="none" w:sz="0" w:space="0" w:color="auto"/>
                                                              </w:divBdr>
                                                              <w:divsChild>
                                                                <w:div w:id="4878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065242">
      <w:bodyDiv w:val="1"/>
      <w:marLeft w:val="0"/>
      <w:marRight w:val="0"/>
      <w:marTop w:val="0"/>
      <w:marBottom w:val="0"/>
      <w:divBdr>
        <w:top w:val="none" w:sz="0" w:space="0" w:color="auto"/>
        <w:left w:val="none" w:sz="0" w:space="0" w:color="auto"/>
        <w:bottom w:val="none" w:sz="0" w:space="0" w:color="auto"/>
        <w:right w:val="none" w:sz="0" w:space="0" w:color="auto"/>
      </w:divBdr>
      <w:divsChild>
        <w:div w:id="2116167302">
          <w:marLeft w:val="0"/>
          <w:marRight w:val="0"/>
          <w:marTop w:val="0"/>
          <w:marBottom w:val="0"/>
          <w:divBdr>
            <w:top w:val="none" w:sz="0" w:space="0" w:color="auto"/>
            <w:left w:val="none" w:sz="0" w:space="0" w:color="auto"/>
            <w:bottom w:val="none" w:sz="0" w:space="0" w:color="auto"/>
            <w:right w:val="none" w:sz="0" w:space="0" w:color="auto"/>
          </w:divBdr>
          <w:divsChild>
            <w:div w:id="288097454">
              <w:marLeft w:val="0"/>
              <w:marRight w:val="0"/>
              <w:marTop w:val="0"/>
              <w:marBottom w:val="0"/>
              <w:divBdr>
                <w:top w:val="none" w:sz="0" w:space="0" w:color="auto"/>
                <w:left w:val="none" w:sz="0" w:space="0" w:color="auto"/>
                <w:bottom w:val="none" w:sz="0" w:space="0" w:color="auto"/>
                <w:right w:val="none" w:sz="0" w:space="0" w:color="auto"/>
              </w:divBdr>
              <w:divsChild>
                <w:div w:id="1708290920">
                  <w:marLeft w:val="0"/>
                  <w:marRight w:val="0"/>
                  <w:marTop w:val="0"/>
                  <w:marBottom w:val="0"/>
                  <w:divBdr>
                    <w:top w:val="none" w:sz="0" w:space="0" w:color="auto"/>
                    <w:left w:val="none" w:sz="0" w:space="0" w:color="auto"/>
                    <w:bottom w:val="none" w:sz="0" w:space="0" w:color="auto"/>
                    <w:right w:val="none" w:sz="0" w:space="0" w:color="auto"/>
                  </w:divBdr>
                  <w:divsChild>
                    <w:div w:id="952860130">
                      <w:marLeft w:val="0"/>
                      <w:marRight w:val="0"/>
                      <w:marTop w:val="0"/>
                      <w:marBottom w:val="0"/>
                      <w:divBdr>
                        <w:top w:val="none" w:sz="0" w:space="0" w:color="auto"/>
                        <w:left w:val="none" w:sz="0" w:space="0" w:color="auto"/>
                        <w:bottom w:val="none" w:sz="0" w:space="0" w:color="auto"/>
                        <w:right w:val="none" w:sz="0" w:space="0" w:color="auto"/>
                      </w:divBdr>
                      <w:divsChild>
                        <w:div w:id="1454902674">
                          <w:marLeft w:val="0"/>
                          <w:marRight w:val="0"/>
                          <w:marTop w:val="0"/>
                          <w:marBottom w:val="0"/>
                          <w:divBdr>
                            <w:top w:val="none" w:sz="0" w:space="0" w:color="auto"/>
                            <w:left w:val="none" w:sz="0" w:space="0" w:color="auto"/>
                            <w:bottom w:val="none" w:sz="0" w:space="0" w:color="auto"/>
                            <w:right w:val="none" w:sz="0" w:space="0" w:color="auto"/>
                          </w:divBdr>
                          <w:divsChild>
                            <w:div w:id="12772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17195">
      <w:bodyDiv w:val="1"/>
      <w:marLeft w:val="0"/>
      <w:marRight w:val="0"/>
      <w:marTop w:val="0"/>
      <w:marBottom w:val="0"/>
      <w:divBdr>
        <w:top w:val="none" w:sz="0" w:space="0" w:color="auto"/>
        <w:left w:val="none" w:sz="0" w:space="0" w:color="auto"/>
        <w:bottom w:val="none" w:sz="0" w:space="0" w:color="auto"/>
        <w:right w:val="none" w:sz="0" w:space="0" w:color="auto"/>
      </w:divBdr>
      <w:divsChild>
        <w:div w:id="1238978385">
          <w:marLeft w:val="0"/>
          <w:marRight w:val="0"/>
          <w:marTop w:val="0"/>
          <w:marBottom w:val="0"/>
          <w:divBdr>
            <w:top w:val="none" w:sz="0" w:space="0" w:color="auto"/>
            <w:left w:val="none" w:sz="0" w:space="0" w:color="auto"/>
            <w:bottom w:val="none" w:sz="0" w:space="0" w:color="auto"/>
            <w:right w:val="none" w:sz="0" w:space="0" w:color="auto"/>
          </w:divBdr>
          <w:divsChild>
            <w:div w:id="994996280">
              <w:marLeft w:val="0"/>
              <w:marRight w:val="0"/>
              <w:marTop w:val="0"/>
              <w:marBottom w:val="0"/>
              <w:divBdr>
                <w:top w:val="none" w:sz="0" w:space="0" w:color="auto"/>
                <w:left w:val="none" w:sz="0" w:space="0" w:color="auto"/>
                <w:bottom w:val="none" w:sz="0" w:space="0" w:color="auto"/>
                <w:right w:val="none" w:sz="0" w:space="0" w:color="auto"/>
              </w:divBdr>
              <w:divsChild>
                <w:div w:id="1886868154">
                  <w:marLeft w:val="0"/>
                  <w:marRight w:val="0"/>
                  <w:marTop w:val="0"/>
                  <w:marBottom w:val="0"/>
                  <w:divBdr>
                    <w:top w:val="none" w:sz="0" w:space="0" w:color="auto"/>
                    <w:left w:val="none" w:sz="0" w:space="0" w:color="auto"/>
                    <w:bottom w:val="none" w:sz="0" w:space="0" w:color="auto"/>
                    <w:right w:val="none" w:sz="0" w:space="0" w:color="auto"/>
                  </w:divBdr>
                  <w:divsChild>
                    <w:div w:id="481431646">
                      <w:marLeft w:val="4725"/>
                      <w:marRight w:val="4725"/>
                      <w:marTop w:val="0"/>
                      <w:marBottom w:val="0"/>
                      <w:divBdr>
                        <w:top w:val="none" w:sz="0" w:space="0" w:color="auto"/>
                        <w:left w:val="none" w:sz="0" w:space="0" w:color="auto"/>
                        <w:bottom w:val="none" w:sz="0" w:space="0" w:color="auto"/>
                        <w:right w:val="none" w:sz="0" w:space="0" w:color="auto"/>
                      </w:divBdr>
                      <w:divsChild>
                        <w:div w:id="1052651874">
                          <w:marLeft w:val="0"/>
                          <w:marRight w:val="0"/>
                          <w:marTop w:val="0"/>
                          <w:marBottom w:val="0"/>
                          <w:divBdr>
                            <w:top w:val="none" w:sz="0" w:space="0" w:color="auto"/>
                            <w:left w:val="none" w:sz="0" w:space="0" w:color="auto"/>
                            <w:bottom w:val="none" w:sz="0" w:space="0" w:color="auto"/>
                            <w:right w:val="none" w:sz="0" w:space="0" w:color="auto"/>
                          </w:divBdr>
                          <w:divsChild>
                            <w:div w:id="1063604188">
                              <w:marLeft w:val="0"/>
                              <w:marRight w:val="0"/>
                              <w:marTop w:val="0"/>
                              <w:marBottom w:val="0"/>
                              <w:divBdr>
                                <w:top w:val="none" w:sz="0" w:space="0" w:color="auto"/>
                                <w:left w:val="none" w:sz="0" w:space="0" w:color="auto"/>
                                <w:bottom w:val="none" w:sz="0" w:space="0" w:color="auto"/>
                                <w:right w:val="none" w:sz="0" w:space="0" w:color="auto"/>
                              </w:divBdr>
                              <w:divsChild>
                                <w:div w:id="730075412">
                                  <w:marLeft w:val="0"/>
                                  <w:marRight w:val="0"/>
                                  <w:marTop w:val="0"/>
                                  <w:marBottom w:val="75"/>
                                  <w:divBdr>
                                    <w:top w:val="none" w:sz="0" w:space="0" w:color="auto"/>
                                    <w:left w:val="none" w:sz="0" w:space="0" w:color="auto"/>
                                    <w:bottom w:val="none" w:sz="0" w:space="0" w:color="auto"/>
                                    <w:right w:val="none" w:sz="0" w:space="0" w:color="auto"/>
                                  </w:divBdr>
                                  <w:divsChild>
                                    <w:div w:id="244263960">
                                      <w:marLeft w:val="0"/>
                                      <w:marRight w:val="0"/>
                                      <w:marTop w:val="240"/>
                                      <w:marBottom w:val="240"/>
                                      <w:divBdr>
                                        <w:top w:val="none" w:sz="0" w:space="0" w:color="auto"/>
                                        <w:left w:val="none" w:sz="0" w:space="0" w:color="auto"/>
                                        <w:bottom w:val="none" w:sz="0" w:space="0" w:color="auto"/>
                                        <w:right w:val="none" w:sz="0" w:space="0" w:color="auto"/>
                                      </w:divBdr>
                                      <w:divsChild>
                                        <w:div w:id="2115125907">
                                          <w:marLeft w:val="0"/>
                                          <w:marRight w:val="0"/>
                                          <w:marTop w:val="0"/>
                                          <w:marBottom w:val="0"/>
                                          <w:divBdr>
                                            <w:top w:val="none" w:sz="0" w:space="0" w:color="auto"/>
                                            <w:left w:val="none" w:sz="0" w:space="0" w:color="auto"/>
                                            <w:bottom w:val="none" w:sz="0" w:space="0" w:color="auto"/>
                                            <w:right w:val="none" w:sz="0" w:space="0" w:color="auto"/>
                                          </w:divBdr>
                                          <w:divsChild>
                                            <w:div w:id="1522477793">
                                              <w:marLeft w:val="0"/>
                                              <w:marRight w:val="0"/>
                                              <w:marTop w:val="240"/>
                                              <w:marBottom w:val="240"/>
                                              <w:divBdr>
                                                <w:top w:val="none" w:sz="0" w:space="0" w:color="auto"/>
                                                <w:left w:val="none" w:sz="0" w:space="0" w:color="auto"/>
                                                <w:bottom w:val="none" w:sz="0" w:space="0" w:color="auto"/>
                                                <w:right w:val="none" w:sz="0" w:space="0" w:color="auto"/>
                                              </w:divBdr>
                                              <w:divsChild>
                                                <w:div w:id="728917995">
                                                  <w:marLeft w:val="0"/>
                                                  <w:marRight w:val="0"/>
                                                  <w:marTop w:val="0"/>
                                                  <w:marBottom w:val="0"/>
                                                  <w:divBdr>
                                                    <w:top w:val="none" w:sz="0" w:space="0" w:color="auto"/>
                                                    <w:left w:val="none" w:sz="0" w:space="0" w:color="auto"/>
                                                    <w:bottom w:val="none" w:sz="0" w:space="0" w:color="auto"/>
                                                    <w:right w:val="none" w:sz="0" w:space="0" w:color="auto"/>
                                                  </w:divBdr>
                                                  <w:divsChild>
                                                    <w:div w:id="247616142">
                                                      <w:marLeft w:val="0"/>
                                                      <w:marRight w:val="0"/>
                                                      <w:marTop w:val="0"/>
                                                      <w:marBottom w:val="0"/>
                                                      <w:divBdr>
                                                        <w:top w:val="none" w:sz="0" w:space="0" w:color="auto"/>
                                                        <w:left w:val="none" w:sz="0" w:space="0" w:color="auto"/>
                                                        <w:bottom w:val="none" w:sz="0" w:space="0" w:color="auto"/>
                                                        <w:right w:val="none" w:sz="0" w:space="0" w:color="auto"/>
                                                      </w:divBdr>
                                                      <w:divsChild>
                                                        <w:div w:id="10774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9047">
                                                  <w:marLeft w:val="0"/>
                                                  <w:marRight w:val="0"/>
                                                  <w:marTop w:val="0"/>
                                                  <w:marBottom w:val="0"/>
                                                  <w:divBdr>
                                                    <w:top w:val="none" w:sz="0" w:space="0" w:color="auto"/>
                                                    <w:left w:val="none" w:sz="0" w:space="0" w:color="auto"/>
                                                    <w:bottom w:val="none" w:sz="0" w:space="0" w:color="auto"/>
                                                    <w:right w:val="none" w:sz="0" w:space="0" w:color="auto"/>
                                                  </w:divBdr>
                                                  <w:divsChild>
                                                    <w:div w:id="597760959">
                                                      <w:marLeft w:val="0"/>
                                                      <w:marRight w:val="0"/>
                                                      <w:marTop w:val="0"/>
                                                      <w:marBottom w:val="0"/>
                                                      <w:divBdr>
                                                        <w:top w:val="none" w:sz="0" w:space="0" w:color="auto"/>
                                                        <w:left w:val="none" w:sz="0" w:space="0" w:color="auto"/>
                                                        <w:bottom w:val="none" w:sz="0" w:space="0" w:color="auto"/>
                                                        <w:right w:val="none" w:sz="0" w:space="0" w:color="auto"/>
                                                      </w:divBdr>
                                                      <w:divsChild>
                                                        <w:div w:id="992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767665">
      <w:bodyDiv w:val="1"/>
      <w:marLeft w:val="0"/>
      <w:marRight w:val="0"/>
      <w:marTop w:val="0"/>
      <w:marBottom w:val="0"/>
      <w:divBdr>
        <w:top w:val="none" w:sz="0" w:space="0" w:color="auto"/>
        <w:left w:val="none" w:sz="0" w:space="0" w:color="auto"/>
        <w:bottom w:val="none" w:sz="0" w:space="0" w:color="auto"/>
        <w:right w:val="none" w:sz="0" w:space="0" w:color="auto"/>
      </w:divBdr>
      <w:divsChild>
        <w:div w:id="480732384">
          <w:marLeft w:val="0"/>
          <w:marRight w:val="0"/>
          <w:marTop w:val="0"/>
          <w:marBottom w:val="0"/>
          <w:divBdr>
            <w:top w:val="none" w:sz="0" w:space="0" w:color="auto"/>
            <w:left w:val="none" w:sz="0" w:space="0" w:color="auto"/>
            <w:bottom w:val="none" w:sz="0" w:space="0" w:color="auto"/>
            <w:right w:val="none" w:sz="0" w:space="0" w:color="auto"/>
          </w:divBdr>
          <w:divsChild>
            <w:div w:id="1352797589">
              <w:marLeft w:val="0"/>
              <w:marRight w:val="0"/>
              <w:marTop w:val="0"/>
              <w:marBottom w:val="0"/>
              <w:divBdr>
                <w:top w:val="none" w:sz="0" w:space="0" w:color="auto"/>
                <w:left w:val="none" w:sz="0" w:space="0" w:color="auto"/>
                <w:bottom w:val="none" w:sz="0" w:space="0" w:color="auto"/>
                <w:right w:val="none" w:sz="0" w:space="0" w:color="auto"/>
              </w:divBdr>
              <w:divsChild>
                <w:div w:id="545068576">
                  <w:marLeft w:val="0"/>
                  <w:marRight w:val="0"/>
                  <w:marTop w:val="0"/>
                  <w:marBottom w:val="0"/>
                  <w:divBdr>
                    <w:top w:val="none" w:sz="0" w:space="0" w:color="auto"/>
                    <w:left w:val="none" w:sz="0" w:space="0" w:color="auto"/>
                    <w:bottom w:val="none" w:sz="0" w:space="0" w:color="auto"/>
                    <w:right w:val="none" w:sz="0" w:space="0" w:color="auto"/>
                  </w:divBdr>
                  <w:divsChild>
                    <w:div w:id="924991747">
                      <w:marLeft w:val="0"/>
                      <w:marRight w:val="0"/>
                      <w:marTop w:val="0"/>
                      <w:marBottom w:val="0"/>
                      <w:divBdr>
                        <w:top w:val="none" w:sz="0" w:space="0" w:color="auto"/>
                        <w:left w:val="none" w:sz="0" w:space="0" w:color="auto"/>
                        <w:bottom w:val="none" w:sz="0" w:space="0" w:color="auto"/>
                        <w:right w:val="none" w:sz="0" w:space="0" w:color="auto"/>
                      </w:divBdr>
                      <w:divsChild>
                        <w:div w:id="658580140">
                          <w:marLeft w:val="0"/>
                          <w:marRight w:val="0"/>
                          <w:marTop w:val="0"/>
                          <w:marBottom w:val="0"/>
                          <w:divBdr>
                            <w:top w:val="none" w:sz="0" w:space="0" w:color="auto"/>
                            <w:left w:val="none" w:sz="0" w:space="0" w:color="auto"/>
                            <w:bottom w:val="none" w:sz="0" w:space="0" w:color="auto"/>
                            <w:right w:val="none" w:sz="0" w:space="0" w:color="auto"/>
                          </w:divBdr>
                          <w:divsChild>
                            <w:div w:id="1815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etten.overheid.nl/BWBR0011468/geldigheidsdatum_28-12-2014"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runssum.nl/bis/dsresource?objectid=66960" TargetMode="External"/><Relationship Id="rId7" Type="http://schemas.openxmlformats.org/officeDocument/2006/relationships/footnotes" Target="footnotes.xml"/><Relationship Id="rId12" Type="http://schemas.openxmlformats.org/officeDocument/2006/relationships/hyperlink" Target="mailto:scheepens.helpt@ziggo.nl" TargetMode="External"/><Relationship Id="rId17" Type="http://schemas.openxmlformats.org/officeDocument/2006/relationships/hyperlink" Target="http://uitspraken.rechtspraak.nl/inziendocument?id=ECLI:NL:GHSHE:2012:BY0237"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etten.overheid.nl/BWBR0005252/geldigheidsdatum_28-11-2014" TargetMode="External"/><Relationship Id="rId20" Type="http://schemas.openxmlformats.org/officeDocument/2006/relationships/oleObject" Target="embeddings/oleObject2.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etten.overheid.nl/BWBR0005252/geldigheidsdatum_28-11-2014" TargetMode="External"/><Relationship Id="rId23" Type="http://schemas.openxmlformats.org/officeDocument/2006/relationships/package" Target="embeddings/Microsoft_Word_Document1.docx"/><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nl/url?sa=i&amp;rct=j&amp;q=&amp;esrc=s&amp;source=images&amp;cd=&amp;cad=rja&amp;uact=8&amp;ved=0CAcQjRw&amp;url=http://pixabay.com/nl/vertrouwelijke-geheim-priv%C3%A9-264516/&amp;ei=-_U9VbHVLo_hauSqgbgJ&amp;bvm=bv.91665533,d.d2s&amp;psig=AFQjCNGAh8a8iqpZoykj4a987YQJTM47Bw&amp;ust=1430210405441497" TargetMode="External"/><Relationship Id="rId14" Type="http://schemas.openxmlformats.org/officeDocument/2006/relationships/hyperlink" Target="http://wetten.overheid.nl/BWBR0005252/geldigheidsdatum_28-12-2014" TargetMode="Externa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BF752-CC4D-45EB-ADF8-FDE75621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95E86910</Template>
  <TotalTime>1</TotalTime>
  <Pages>11</Pages>
  <Words>4921</Words>
  <Characters>27068</Characters>
  <Application>Microsoft Office Word</Application>
  <DocSecurity>4</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Provincie Limburg</Company>
  <LinksUpToDate>false</LinksUpToDate>
  <CharactersWithSpaces>31926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Honda VFR rijder</dc:creator>
  <cp:lastModifiedBy>Duiveman, Rick</cp:lastModifiedBy>
  <cp:revision>2</cp:revision>
  <cp:lastPrinted>2016-05-17T10:12:00Z</cp:lastPrinted>
  <dcterms:created xsi:type="dcterms:W3CDTF">2016-05-25T06:55:00Z</dcterms:created>
  <dcterms:modified xsi:type="dcterms:W3CDTF">2016-05-25T06:55:00Z</dcterms:modified>
</cp:coreProperties>
</file>